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+27 12 345 6789</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Johannesburg, South Africa</w:t>
      </w:r>
    </w:p>
    <w:p>
      <w:pPr>
        <w:pStyle w:val="BodyText"/>
      </w:pPr>
      <w:r>
        <w:rPr>
          <w:bCs/>
          <w:b/>
        </w:rPr>
        <w:t xml:space="preserve">Licensed Nurse Registration Number (South Africa):</w:t>
      </w:r>
      <w:r>
        <w:t xml:space="preserve"> </w:t>
      </w:r>
      <w:r>
        <w:t xml:space="preserve">[Nursing Council of South Africa (NCSA) Number]</w:t>
      </w:r>
    </w:p>
    <w:bookmarkEnd w:id="20"/>
    <w:bookmarkStart w:id="21" w:name="professional-summary"/>
    <w:p>
      <w:pPr>
        <w:pStyle w:val="Heading2"/>
      </w:pPr>
      <w:r>
        <w:t xml:space="preserve">Professional Summary</w:t>
      </w:r>
    </w:p>
    <w:p>
      <w:pPr>
        <w:pStyle w:val="FirstParagraph"/>
      </w:pPr>
      <w:r>
        <w:t xml:space="preserve">A dedicated and compassionate Nurse with over [X years] of experience in providing high-quality patient care across diverse healthcare settings in Johannesburg, South Africa. Proficient in clinical nursing, emergency response, and patient education. Committed to upholding the standards of the Nursing Council of South Africa (NCSA) while delivering culturally sensitive care to communities in Johannesburg and beyond.</w:t>
      </w:r>
    </w:p>
    <w:p>
      <w:pPr>
        <w:pStyle w:val="BodyText"/>
      </w:pPr>
      <w:r>
        <w:t xml:space="preserve">As a Nurse based in South Africa Johannesburg, I have developed expertise in managing chronic illnesses, supporting maternal health programs, and collaborating with multidisciplinary teams to improve patient outcomes. My career is driven by a passion for promoting wellness and ensuring equitable access to healthcare services for all communities in South Africa.</w:t>
      </w:r>
    </w:p>
    <w:bookmarkEnd w:id="21"/>
    <w:bookmarkStart w:id="22" w:name="education"/>
    <w:p>
      <w:pPr>
        <w:pStyle w:val="Heading2"/>
      </w:pPr>
      <w:r>
        <w:t xml:space="preserve">Education</w:t>
      </w:r>
    </w:p>
    <w:p>
      <w:pPr>
        <w:numPr>
          <w:ilvl w:val="0"/>
          <w:numId w:val="1001"/>
        </w:numPr>
        <w:pStyle w:val="Compact"/>
      </w:pPr>
      <w:r>
        <w:rPr>
          <w:bCs/>
          <w:b/>
        </w:rPr>
        <w:t xml:space="preserve">Bachelor of Nursing Science (BNurs)</w:t>
      </w:r>
      <w:r>
        <w:t xml:space="preserve">, University of the Witwatersrand, Johannesburg, South Africa</w:t>
      </w:r>
      <w:r>
        <w:br/>
      </w:r>
      <w:r>
        <w:rPr>
          <w:iCs/>
          <w:i/>
        </w:rPr>
        <w:t xml:space="preserve">Graduated: [Year]</w:t>
      </w:r>
    </w:p>
    <w:p>
      <w:pPr>
        <w:numPr>
          <w:ilvl w:val="0"/>
          <w:numId w:val="1001"/>
        </w:numPr>
        <w:pStyle w:val="Compact"/>
      </w:pPr>
      <w:r>
        <w:rPr>
          <w:bCs/>
          <w:b/>
        </w:rPr>
        <w:t xml:space="preserve">Nurse Assistant Certificate</w:t>
      </w:r>
      <w:r>
        <w:t xml:space="preserve">, Johannesburg College of Health Sciences</w:t>
      </w:r>
      <w:r>
        <w:br/>
      </w:r>
      <w:r>
        <w:rPr>
          <w:iCs/>
          <w:i/>
        </w:rPr>
        <w:t xml:space="preserve">Completed: [Year]</w:t>
      </w:r>
    </w:p>
    <w:p>
      <w:pPr>
        <w:numPr>
          <w:ilvl w:val="0"/>
          <w:numId w:val="1001"/>
        </w:numPr>
        <w:pStyle w:val="Compact"/>
      </w:pPr>
      <w:r>
        <w:rPr>
          <w:bCs/>
          <w:b/>
        </w:rPr>
        <w:t xml:space="preserve">Certificate in Advanced Cardiac Life Support (ACLS)</w:t>
      </w:r>
      <w:r>
        <w:t xml:space="preserve">, American Heart Association (AHA), Johannesburg, South Africa</w:t>
      </w:r>
      <w:r>
        <w:br/>
      </w:r>
      <w:r>
        <w:rPr>
          <w:iCs/>
          <w:i/>
        </w:rPr>
        <w:t xml:space="preserve">Issued: [Year]</w:t>
      </w:r>
    </w:p>
    <w:p>
      <w:pPr>
        <w:numPr>
          <w:ilvl w:val="0"/>
          <w:numId w:val="1001"/>
        </w:numPr>
        <w:pStyle w:val="Compact"/>
      </w:pPr>
      <w:r>
        <w:rPr>
          <w:bCs/>
          <w:b/>
        </w:rPr>
        <w:t xml:space="preserve">Basic Life Support (BLS) Certification</w:t>
      </w:r>
      <w:r>
        <w:t xml:space="preserve">, South African Health Products Regulatory Authority (SAHPRA)</w:t>
      </w:r>
      <w:r>
        <w:br/>
      </w:r>
      <w:r>
        <w:rPr>
          <w:iCs/>
          <w:i/>
        </w:rPr>
        <w:t xml:space="preserve">Valid Until: [Date]</w:t>
      </w:r>
    </w:p>
    <w:bookmarkEnd w:id="22"/>
    <w:bookmarkStart w:id="26" w:name="professional-experience"/>
    <w:p>
      <w:pPr>
        <w:pStyle w:val="Heading2"/>
      </w:pPr>
      <w:r>
        <w:t xml:space="preserve">Professional Experience</w:t>
      </w:r>
    </w:p>
    <w:bookmarkStart w:id="23" w:name="nurse---general-ward"/>
    <w:p>
      <w:pPr>
        <w:pStyle w:val="Heading3"/>
      </w:pPr>
      <w:r>
        <w:t xml:space="preserve">Nurse - General Ward</w:t>
      </w:r>
    </w:p>
    <w:p>
      <w:pPr>
        <w:pStyle w:val="FirstParagraph"/>
      </w:pPr>
      <w:r>
        <w:rPr>
          <w:bCs/>
          <w:b/>
        </w:rPr>
        <w:t xml:space="preserve">Johannesburg General Hospital, Johannesburg, South Africa</w:t>
      </w:r>
      <w:r>
        <w:br/>
      </w:r>
      <w:r>
        <w:rPr>
          <w:iCs/>
          <w:i/>
        </w:rPr>
        <w:t xml:space="preserve">July 2018 – Present</w:t>
      </w:r>
    </w:p>
    <w:p>
      <w:pPr>
        <w:numPr>
          <w:ilvl w:val="0"/>
          <w:numId w:val="1002"/>
        </w:numPr>
        <w:pStyle w:val="Compact"/>
      </w:pPr>
      <w:r>
        <w:t xml:space="preserve">Provided direct patient care in a high-pressure hospital environment, managing over [X] patients per shift with focus on acute and chronic conditions.</w:t>
      </w:r>
    </w:p>
    <w:p>
      <w:pPr>
        <w:numPr>
          <w:ilvl w:val="0"/>
          <w:numId w:val="1002"/>
        </w:numPr>
        <w:pStyle w:val="Compact"/>
      </w:pPr>
      <w:r>
        <w:t xml:space="preserve">Collaborated with physicians and specialists to develop individualized care plans for patients in South Africa Johannesburg’s underserved communities.</w:t>
      </w:r>
    </w:p>
    <w:p>
      <w:pPr>
        <w:numPr>
          <w:ilvl w:val="0"/>
          <w:numId w:val="1002"/>
        </w:numPr>
        <w:pStyle w:val="Compact"/>
      </w:pPr>
      <w:r>
        <w:t xml:space="preserve">Oversaw medication administration, ensuring adherence to NCSA guidelines and minimizing medical errors.</w:t>
      </w:r>
    </w:p>
    <w:p>
      <w:pPr>
        <w:numPr>
          <w:ilvl w:val="0"/>
          <w:numId w:val="1002"/>
        </w:numPr>
        <w:pStyle w:val="Compact"/>
      </w:pPr>
      <w:r>
        <w:t xml:space="preserve">Conducted health assessments, monitored patient vitals, and documented progress using electronic health records (EHRs).</w:t>
      </w:r>
    </w:p>
    <w:p>
      <w:pPr>
        <w:numPr>
          <w:ilvl w:val="0"/>
          <w:numId w:val="1002"/>
        </w:numPr>
        <w:pStyle w:val="Compact"/>
      </w:pPr>
      <w:r>
        <w:t xml:space="preserve">Trained junior nursing staff on clinical protocols specific to South African healthcare standards.</w:t>
      </w:r>
    </w:p>
    <w:bookmarkEnd w:id="23"/>
    <w:bookmarkStart w:id="24" w:name="nurse---maternal-and-child-health-unit"/>
    <w:p>
      <w:pPr>
        <w:pStyle w:val="Heading3"/>
      </w:pPr>
      <w:r>
        <w:t xml:space="preserve">Nurse - Maternal and Child Health Unit</w:t>
      </w:r>
    </w:p>
    <w:p>
      <w:pPr>
        <w:pStyle w:val="FirstParagraph"/>
      </w:pPr>
      <w:r>
        <w:rPr>
          <w:bCs/>
          <w:b/>
        </w:rPr>
        <w:t xml:space="preserve">Chris Hani Baragwanath Hospital, Johannesburg, South Africa</w:t>
      </w:r>
      <w:r>
        <w:br/>
      </w:r>
      <w:r>
        <w:rPr>
          <w:iCs/>
          <w:i/>
        </w:rPr>
        <w:t xml:space="preserve">January 2015 – June 2018</w:t>
      </w:r>
    </w:p>
    <w:p>
      <w:pPr>
        <w:numPr>
          <w:ilvl w:val="0"/>
          <w:numId w:val="1003"/>
        </w:numPr>
        <w:pStyle w:val="Compact"/>
      </w:pPr>
      <w:r>
        <w:t xml:space="preserve">Specialized in prenatal care, labor and delivery support, and postnatal care for mothers and newborns.</w:t>
      </w:r>
    </w:p>
    <w:p>
      <w:pPr>
        <w:numPr>
          <w:ilvl w:val="0"/>
          <w:numId w:val="1003"/>
        </w:numPr>
        <w:pStyle w:val="Compact"/>
      </w:pPr>
      <w:r>
        <w:t xml:space="preserve">Supported community health initiatives in Johannesburg to reduce infant mortality rates by educating families on child nutrition and immunization.</w:t>
      </w:r>
    </w:p>
    <w:p>
      <w:pPr>
        <w:numPr>
          <w:ilvl w:val="0"/>
          <w:numId w:val="1003"/>
        </w:numPr>
        <w:pStyle w:val="Compact"/>
      </w:pPr>
      <w:r>
        <w:t xml:space="preserve">Managed antenatal clinics, ensuring timely referrals for high-risk pregnancies in line with South African national guidelines.</w:t>
      </w:r>
    </w:p>
    <w:p>
      <w:pPr>
        <w:numPr>
          <w:ilvl w:val="0"/>
          <w:numId w:val="1003"/>
        </w:numPr>
        <w:pStyle w:val="Compact"/>
      </w:pPr>
      <w:r>
        <w:t xml:space="preserve">Participated in emergency response drills to improve readiness for critical situations in public healthcare facilities across Johannesburg.</w:t>
      </w:r>
    </w:p>
    <w:bookmarkEnd w:id="24"/>
    <w:bookmarkStart w:id="25" w:name="nurse---community-health-outreach"/>
    <w:p>
      <w:pPr>
        <w:pStyle w:val="Heading3"/>
      </w:pPr>
      <w:r>
        <w:t xml:space="preserve">Nurse - Community Health Outreach</w:t>
      </w:r>
    </w:p>
    <w:p>
      <w:pPr>
        <w:pStyle w:val="FirstParagraph"/>
      </w:pPr>
      <w:r>
        <w:rPr>
          <w:bCs/>
          <w:b/>
        </w:rPr>
        <w:t xml:space="preserve">Health Partners International, Johannesburg, South Africa</w:t>
      </w:r>
      <w:r>
        <w:br/>
      </w:r>
      <w:r>
        <w:rPr>
          <w:iCs/>
          <w:i/>
        </w:rPr>
        <w:t xml:space="preserve">2012 – 2014</w:t>
      </w:r>
    </w:p>
    <w:p>
      <w:pPr>
        <w:numPr>
          <w:ilvl w:val="0"/>
          <w:numId w:val="1004"/>
        </w:numPr>
        <w:pStyle w:val="Compact"/>
      </w:pPr>
      <w:r>
        <w:t xml:space="preserve">Provided mobile healthcare services to rural areas surrounding Johannesburg, focusing on HIV/AIDS prevention and treatment.</w:t>
      </w:r>
    </w:p>
    <w:p>
      <w:pPr>
        <w:numPr>
          <w:ilvl w:val="0"/>
          <w:numId w:val="1004"/>
        </w:numPr>
        <w:pStyle w:val="Compact"/>
      </w:pPr>
      <w:r>
        <w:t xml:space="preserve">Conducted health screenings and vaccinations in partnership with local clinics, reaching over [X] residents annually.</w:t>
      </w:r>
    </w:p>
    <w:p>
      <w:pPr>
        <w:numPr>
          <w:ilvl w:val="0"/>
          <w:numId w:val="1004"/>
        </w:numPr>
        <w:pStyle w:val="Compact"/>
      </w:pPr>
      <w:r>
        <w:t xml:space="preserve">Advocated for patient rights and health literacy in underserved communities across South Africa Johannesburg.</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Licensed Nurse Registration (NCSA)</w:t>
      </w:r>
      <w:r>
        <w:t xml:space="preserve"> </w:t>
      </w:r>
      <w:r>
        <w:t xml:space="preserve">– Registered with the Nursing Council of South Africa</w:t>
      </w:r>
      <w:r>
        <w:br/>
      </w:r>
      <w:r>
        <w:rPr>
          <w:iCs/>
          <w:i/>
        </w:rPr>
        <w:t xml:space="preserve">Registration Number: [Number]</w:t>
      </w:r>
    </w:p>
    <w:p>
      <w:pPr>
        <w:numPr>
          <w:ilvl w:val="0"/>
          <w:numId w:val="1005"/>
        </w:numPr>
        <w:pStyle w:val="Compact"/>
      </w:pPr>
      <w:r>
        <w:rPr>
          <w:bCs/>
          <w:b/>
        </w:rPr>
        <w:t xml:space="preserve">CPR and First Aid Certification</w:t>
      </w:r>
      <w:r>
        <w:t xml:space="preserve">, South African Red Cross Society</w:t>
      </w:r>
    </w:p>
    <w:p>
      <w:pPr>
        <w:numPr>
          <w:ilvl w:val="0"/>
          <w:numId w:val="1005"/>
        </w:numPr>
        <w:pStyle w:val="Compact"/>
      </w:pPr>
      <w:r>
        <w:rPr>
          <w:bCs/>
          <w:b/>
        </w:rPr>
        <w:t xml:space="preserve">Diabetes Management Training</w:t>
      </w:r>
      <w:r>
        <w:t xml:space="preserve">, Johannesburg Diabetes Association</w:t>
      </w:r>
    </w:p>
    <w:p>
      <w:pPr>
        <w:numPr>
          <w:ilvl w:val="0"/>
          <w:numId w:val="1005"/>
        </w:numPr>
        <w:pStyle w:val="Compact"/>
      </w:pPr>
      <w:r>
        <w:rPr>
          <w:bCs/>
          <w:b/>
        </w:rPr>
        <w:t xml:space="preserve">Infection Control Specialist Certification</w:t>
      </w:r>
      <w:r>
        <w:t xml:space="preserve">, National Institute for Communicable Diseases (NICD)</w:t>
      </w:r>
    </w:p>
    <w:bookmarkEnd w:id="27"/>
    <w:bookmarkStart w:id="28" w:name="skills"/>
    <w:p>
      <w:pPr>
        <w:pStyle w:val="Heading2"/>
      </w:pPr>
      <w:r>
        <w:t xml:space="preserve">Skills</w:t>
      </w:r>
    </w:p>
    <w:p>
      <w:pPr>
        <w:numPr>
          <w:ilvl w:val="0"/>
          <w:numId w:val="1006"/>
        </w:numPr>
        <w:pStyle w:val="Compact"/>
      </w:pPr>
      <w:r>
        <w:t xml:space="preserve">Advanced clinical nursing skills with a focus on emergency care and patient safety in South Africa Johannesburg.</w:t>
      </w:r>
    </w:p>
    <w:p>
      <w:pPr>
        <w:numPr>
          <w:ilvl w:val="0"/>
          <w:numId w:val="1006"/>
        </w:numPr>
        <w:pStyle w:val="Compact"/>
      </w:pPr>
      <w:r>
        <w:t xml:space="preserve">Proficient in using EHR systems such as MedTech and Cerner.</w:t>
      </w:r>
    </w:p>
    <w:p>
      <w:pPr>
        <w:numPr>
          <w:ilvl w:val="0"/>
          <w:numId w:val="1006"/>
        </w:numPr>
        <w:pStyle w:val="Compact"/>
      </w:pPr>
      <w:r>
        <w:t xml:space="preserve">Cultural competence in addressing the healthcare needs of diverse populations across South Africa.</w:t>
      </w:r>
    </w:p>
    <w:p>
      <w:pPr>
        <w:numPr>
          <w:ilvl w:val="0"/>
          <w:numId w:val="1006"/>
        </w:numPr>
        <w:pStyle w:val="Compact"/>
      </w:pPr>
      <w:r>
        <w:t xml:space="preserve">Strong communication and teamwork abilities, fostering collaboration among healthcare professionals in Johannesburg’s public and private sectors.</w:t>
      </w:r>
    </w:p>
    <w:p>
      <w:pPr>
        <w:numPr>
          <w:ilvl w:val="0"/>
          <w:numId w:val="1006"/>
        </w:numPr>
        <w:pStyle w:val="Compact"/>
      </w:pPr>
      <w:r>
        <w:t xml:space="preserve">Ability to work independently under pressure while maintaining high standards of care in resource-constrained settings.</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Nursing Council of South Africa (NCSA)</w:t>
      </w:r>
      <w:r>
        <w:t xml:space="preserve"> </w:t>
      </w:r>
      <w:r>
        <w:t xml:space="preserve">– Member since [Year]</w:t>
      </w:r>
    </w:p>
    <w:p>
      <w:pPr>
        <w:numPr>
          <w:ilvl w:val="0"/>
          <w:numId w:val="1007"/>
        </w:numPr>
        <w:pStyle w:val="Compact"/>
      </w:pPr>
      <w:r>
        <w:rPr>
          <w:bCs/>
          <w:b/>
        </w:rPr>
        <w:t xml:space="preserve">Southern African Association of Nursing (SAAN)</w:t>
      </w:r>
      <w:r>
        <w:t xml:space="preserve"> </w:t>
      </w:r>
      <w:r>
        <w:t xml:space="preserve">– Active member, attending annual conferences in Johannesburg.</w:t>
      </w:r>
    </w:p>
    <w:p>
      <w:pPr>
        <w:numPr>
          <w:ilvl w:val="0"/>
          <w:numId w:val="1007"/>
        </w:numPr>
        <w:pStyle w:val="Compact"/>
      </w:pPr>
      <w:r>
        <w:rPr>
          <w:bCs/>
          <w:b/>
        </w:rPr>
        <w:t xml:space="preserve">International Council of Nurses (ICN)</w:t>
      </w:r>
      <w:r>
        <w:t xml:space="preserve"> </w:t>
      </w:r>
      <w:r>
        <w:t xml:space="preserve">– Advocate for global nursing standards aligned with South African healthcare priorities.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Afrikaans (Proficient), Zulu (Intermediate)</w:t>
      </w:r>
    </w:p>
    <w:p>
      <w:pPr>
        <w:pStyle w:val="BodyText"/>
      </w:pPr>
      <w:r>
        <w:rPr>
          <w:bCs/>
          <w:b/>
        </w:rPr>
        <w:t xml:space="preserve">Volunteer Work:</w:t>
      </w:r>
      <w:r>
        <w:t xml:space="preserve"> </w:t>
      </w:r>
      <w:r>
        <w:t xml:space="preserve">Mentored nursing students at the University of Johannesburg and volunteered at local clinics during health crises in South Africa.</w:t>
      </w:r>
    </w:p>
    <w:p>
      <w:pPr>
        <w:pStyle w:val="BodyText"/>
      </w:pPr>
      <w:r>
        <w:rPr>
          <w:bCs/>
          <w:b/>
        </w:rPr>
        <w:t xml:space="preserve">Community Engagement:</w:t>
      </w:r>
      <w:r>
        <w:t xml:space="preserve"> </w:t>
      </w:r>
      <w:r>
        <w:t xml:space="preserve">Regularly participates in awareness campaigns for HIV/AIDS, tuberculosis, and maternal health in Johannesburg.</w:t>
      </w:r>
    </w:p>
    <w:bookmarkEnd w:id="30"/>
    <w:bookmarkStart w:id="31" w:name="references"/>
    <w:p>
      <w:pPr>
        <w:pStyle w:val="Heading2"/>
      </w:pPr>
      <w:r>
        <w:t xml:space="preserve">References</w:t>
      </w:r>
    </w:p>
    <w:p>
      <w:pPr>
        <w:pStyle w:val="FirstParagraph"/>
      </w:pPr>
      <w:r>
        <w:t xml:space="preserve">Available upon request. References include former supervisors from Johannesburg General Hospital and community health programs in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South Africa Johannesburg</dc:title>
  <dc:creator/>
  <dc:language>en</dc:language>
  <cp:keywords/>
  <dcterms:created xsi:type="dcterms:W3CDTF">2026-06-04T05:09:38Z</dcterms:created>
  <dcterms:modified xsi:type="dcterms:W3CDTF">2026-06-04T05:09:38Z</dcterms:modified>
</cp:coreProperties>
</file>

<file path=docProps/custom.xml><?xml version="1.0" encoding="utf-8"?>
<Properties xmlns="http://schemas.openxmlformats.org/officeDocument/2006/custom-properties" xmlns:vt="http://schemas.openxmlformats.org/officeDocument/2006/docPropsVTypes"/>
</file>