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nurse-in-sri-lanka-colombo"/>
    <w:p>
      <w:pPr>
        <w:pStyle w:val="Heading2"/>
      </w:pPr>
      <w:r>
        <w:t xml:space="preserve">Nurse in Sri Lanka Colombo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Priyanthi Perera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priyanthi.nurse@example.com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+94 11 1234567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Galle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8 years of experience in delivering high-quality patient care across diverse healthcare settings in Sri Lanka Colombo. A graduate of the University of Peradeniya with a Bachelor’s degree in Nursing, I have consistently demonstrated excellence in clinical practice, patient advocacy, and teamwork. My expertise lies in critical care, community health, and emergency nursing. As a Nurse in Sri Lanka Colombo, I am committed to upholding the highest standards of professionalism while contributing to the improvement of public health outcomes.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(BSN)</w:t>
      </w:r>
      <w:r>
        <w:br/>
      </w:r>
      <w:r>
        <w:t xml:space="preserve">University of Peradeniya, Sri Lanka</w:t>
      </w:r>
      <w:r>
        <w:br/>
      </w:r>
      <w:r>
        <w:t xml:space="preserve">2013–2017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General Nursing and Midwifery (DGNM)</w:t>
      </w:r>
      <w:r>
        <w:br/>
      </w:r>
      <w:r>
        <w:t xml:space="preserve">Colombo Medical College, Sri Lanka</w:t>
      </w:r>
      <w:r>
        <w:br/>
      </w:r>
      <w:r>
        <w:t xml:space="preserve">2010–2013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nurse"/>
    <w:p>
      <w:pPr>
        <w:pStyle w:val="Heading3"/>
      </w:pPr>
      <w:r>
        <w:t xml:space="preserve">Senior Nurse</w:t>
      </w:r>
    </w:p>
    <w:p>
      <w:pPr>
        <w:pStyle w:val="FirstParagraph"/>
      </w:pPr>
      <w:r>
        <w:rPr>
          <w:bCs/>
          <w:b/>
        </w:rPr>
        <w:t xml:space="preserve">Sri Jayewardenepura General Hospital, Colombo</w:t>
      </w:r>
      <w:r>
        <w:br/>
      </w:r>
      <w:r>
        <w:t xml:space="preserve">January 2018 – Present</w:t>
      </w:r>
      <w:r>
        <w:br/>
      </w:r>
      <w:r>
        <w:t xml:space="preserve">- Administered medications and treatments to patients in the general medicine ward, ensuring adherence to hospital protocols.</w:t>
      </w:r>
      <w:r>
        <w:br/>
      </w:r>
      <w:r>
        <w:t xml:space="preserve">- Monitored patient vitals and documented progress in electronic health records (EHR) systems.</w:t>
      </w:r>
      <w:r>
        <w:br/>
      </w:r>
      <w:r>
        <w:t xml:space="preserve">- Collaborated with physicians, specialists, and other healthcare professionals to develop individualized care plans for patients in Sri Lanka Colombo.</w:t>
      </w:r>
      <w:r>
        <w:br/>
      </w:r>
      <w:r>
        <w:t xml:space="preserve">- Provided emotional support and education to patients and their families during critical care situations.</w:t>
      </w:r>
      <w:r>
        <w:br/>
      </w:r>
      <w:r>
        <w:t xml:space="preserve">- Participated in hospital-wide training programs on infection control and patient safety.</w:t>
      </w:r>
    </w:p>
    <w:bookmarkEnd w:id="23"/>
    <w:bookmarkStart w:id="24" w:name="registered-nurse"/>
    <w:p>
      <w:pPr>
        <w:pStyle w:val="Heading3"/>
      </w:pPr>
      <w:r>
        <w:t xml:space="preserve">Registered Nurse</w:t>
      </w:r>
    </w:p>
    <w:p>
      <w:pPr>
        <w:pStyle w:val="FirstParagraph"/>
      </w:pPr>
      <w:r>
        <w:rPr>
          <w:bCs/>
          <w:b/>
        </w:rPr>
        <w:t xml:space="preserve">Colombo City Hospital, Sri Lanka Colombo</w:t>
      </w:r>
      <w:r>
        <w:br/>
      </w:r>
      <w:r>
        <w:t xml:space="preserve">June 2017 – December 2017</w:t>
      </w:r>
      <w:r>
        <w:br/>
      </w:r>
      <w:r>
        <w:t xml:space="preserve">- Assisted in surgical procedures by preparing patients and operating rooms, ensuring compliance with sterilization standards.</w:t>
      </w:r>
      <w:r>
        <w:br/>
      </w:r>
      <w:r>
        <w:t xml:space="preserve">- Conducted health screenings and vaccinations for community outreach programs in Colombo.</w:t>
      </w:r>
      <w:r>
        <w:br/>
      </w:r>
      <w:r>
        <w:t xml:space="preserve">- Trained junior nurses on hospital policies and clinical best practices.</w:t>
      </w:r>
      <w:r>
        <w:br/>
      </w:r>
      <w:r>
        <w:t xml:space="preserve">- Managed patient flow in the emergency department during peak hours, prioritizing urgent cases.</w:t>
      </w:r>
    </w:p>
    <w:bookmarkEnd w:id="24"/>
    <w:bookmarkStart w:id="25" w:name="trainee-nurse"/>
    <w:p>
      <w:pPr>
        <w:pStyle w:val="Heading3"/>
      </w:pPr>
      <w:r>
        <w:t xml:space="preserve">Trainee Nurse</w:t>
      </w:r>
    </w:p>
    <w:p>
      <w:pPr>
        <w:pStyle w:val="FirstParagraph"/>
      </w:pPr>
      <w:r>
        <w:rPr>
          <w:bCs/>
          <w:b/>
        </w:rPr>
        <w:t xml:space="preserve">Sri Lanka Army Hospital, Colombo</w:t>
      </w:r>
      <w:r>
        <w:br/>
      </w:r>
      <w:r>
        <w:t xml:space="preserve">July 2014 – May 2017</w:t>
      </w:r>
      <w:r>
        <w:br/>
      </w:r>
      <w:r>
        <w:t xml:space="preserve">- Supported medical teams in treating soldiers and civilians during routine and emergency care.</w:t>
      </w:r>
      <w:r>
        <w:br/>
      </w:r>
      <w:r>
        <w:t xml:space="preserve">- Organized health education campaigns to promote preventive care in local communities.</w:t>
      </w:r>
      <w:r>
        <w:br/>
      </w:r>
      <w:r>
        <w:t xml:space="preserve">- Assisted in the development of a mobile clinic initiative for underserved areas of Colombo.</w:t>
      </w:r>
    </w:p>
    <w:bookmarkEnd w:id="25"/>
    <w:bookmarkEnd w:id="26"/>
    <w:bookmarkStart w:id="27" w:name="certifications-and-trainings"/>
    <w:p>
      <w:pPr>
        <w:pStyle w:val="Heading2"/>
      </w:pPr>
      <w:r>
        <w:t xml:space="preserve">Certifications and Trainings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</w:t>
      </w:r>
      <w:r>
        <w:br/>
      </w:r>
      <w:r>
        <w:t xml:space="preserve">American Heart Association,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Basic Life Support (BLS)</w:t>
      </w:r>
      <w:r>
        <w:br/>
      </w:r>
      <w:r>
        <w:t xml:space="preserve">Sri Lanka Health Ministry, 2018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Pediatric Emergency Care Provider (PECP)</w:t>
      </w:r>
      <w:r>
        <w:br/>
      </w:r>
      <w:r>
        <w:t xml:space="preserve">International Pediatric Association, 2020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Infection Control and Safety Training</w:t>
      </w:r>
      <w:r>
        <w:br/>
      </w:r>
      <w:r>
        <w:t xml:space="preserve">Colombo Medical Institute, 2019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patient assessment, vital signs monitoring, and wound care.</w:t>
      </w:r>
    </w:p>
    <w:p>
      <w:pPr>
        <w:numPr>
          <w:ilvl w:val="0"/>
          <w:numId w:val="1003"/>
        </w:numPr>
        <w:pStyle w:val="Compact"/>
      </w:pPr>
      <w:r>
        <w:t xml:space="preserve">Proficient in using medical equipment such as IV pumps, ECG machines, and infusion devices.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to interact with patients, families, and interdisciplinary teams in Sri Lanka Colombo.</w:t>
      </w:r>
    </w:p>
    <w:p>
      <w:pPr>
        <w:numPr>
          <w:ilvl w:val="0"/>
          <w:numId w:val="1003"/>
        </w:numPr>
        <w:pStyle w:val="Compact"/>
      </w:pPr>
      <w:r>
        <w:t xml:space="preserve">Cultural competence in addressing the healthcare needs of diverse populations in Sri Lanka.</w:t>
      </w:r>
    </w:p>
    <w:p>
      <w:pPr>
        <w:numPr>
          <w:ilvl w:val="0"/>
          <w:numId w:val="1003"/>
        </w:numPr>
        <w:pStyle w:val="Compact"/>
      </w:pPr>
      <w:r>
        <w:t xml:space="preserve">Ability to work under pressure during emergency situations while maintaining composure.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English – Fluent (spoken and written)</w:t>
      </w:r>
    </w:p>
    <w:p>
      <w:pPr>
        <w:numPr>
          <w:ilvl w:val="0"/>
          <w:numId w:val="1004"/>
        </w:numPr>
        <w:pStyle w:val="Compact"/>
      </w:pPr>
      <w:r>
        <w:t xml:space="preserve">Sinhala – Native speaker</w:t>
      </w:r>
    </w:p>
    <w:p>
      <w:pPr>
        <w:numPr>
          <w:ilvl w:val="0"/>
          <w:numId w:val="1004"/>
        </w:numPr>
        <w:pStyle w:val="Compact"/>
      </w:pPr>
      <w:r>
        <w:t xml:space="preserve">Tamil – Intermediate</w:t>
      </w:r>
    </w:p>
    <w:bookmarkEnd w:id="29"/>
    <w:bookmarkStart w:id="30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Community Health Initiative, Colombo</w:t>
      </w:r>
      <w:r>
        <w:br/>
      </w:r>
      <w:r>
        <w:t xml:space="preserve">2015–Present</w:t>
      </w:r>
      <w:r>
        <w:br/>
      </w:r>
      <w:r>
        <w:t xml:space="preserve">- Organized free health check-up camps for low-income families in Colombo.</w:t>
      </w:r>
      <w:r>
        <w:br/>
      </w:r>
      <w:r>
        <w:t xml:space="preserve">- Educated communities on hygiene practices and chronic disease management.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Priyanthi Perera at priyanthi.nurse@example.com.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Nurse in Sri Lanka Colombo, highlighting relevant skills, experience, and qualifications to meet the demands of the healthcare sector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Sri Lanka Colombo</dc:title>
  <dc:creator/>
  <dc:language>en</dc:language>
  <cp:keywords/>
  <dcterms:created xsi:type="dcterms:W3CDTF">2026-07-28T14:06:32Z</dcterms:created>
  <dcterms:modified xsi:type="dcterms:W3CDTF">2026-07-28T14:06:32Z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