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nurse-in-uganda-kampala"/>
    <w:p>
      <w:pPr>
        <w:pStyle w:val="Heading2"/>
      </w:pPr>
      <w:r>
        <w:t xml:space="preserve">Nurse in Uganda Kampala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XXX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Start w:id="20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compassionate nurse with [X years] of experience in providing high-quality healthcare services in Uganda Kampala. Proficient in patient care, clinical procedures, and health education. Committed to improving community health outcomes through evidence-based practices and collaborative teamwork. Proven track record of delivering care in diverse settings such as hospitals, clinics, and community health programs across Kampala.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Nursing</w:t>
      </w:r>
      <w:r>
        <w:t xml:space="preserve">, [Institution Name], Kampala, Uganda. Graduated: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(BSc)</w:t>
      </w:r>
      <w:r>
        <w:t xml:space="preserve">, [University Name], Kampala, Uganda. Graduated: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Emergency Care</w:t>
      </w:r>
      <w:r>
        <w:t xml:space="preserve">, Uganda Health Workforce Development Program, Kampala. Completed: [Year].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92d4893a9138a03690d010913e0ad15ac79898d"/>
    <w:p>
      <w:pPr>
        <w:pStyle w:val="Heading4"/>
      </w:pPr>
      <w:r>
        <w:t xml:space="preserve">Nurse, Mulago National Referral Hospital, Kampala, Uganda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nursing care to patients across various departments including emergency, pediatrics, and surgery.</w:t>
      </w:r>
    </w:p>
    <w:p>
      <w:pPr>
        <w:numPr>
          <w:ilvl w:val="0"/>
          <w:numId w:val="1002"/>
        </w:numPr>
        <w:pStyle w:val="Compact"/>
      </w:pPr>
      <w:r>
        <w:t xml:space="preserve">Administered medications and performed wound care under the supervision of senior medical staff.</w:t>
      </w:r>
    </w:p>
    <w:p>
      <w:pPr>
        <w:numPr>
          <w:ilvl w:val="0"/>
          <w:numId w:val="1002"/>
        </w:numPr>
        <w:pStyle w:val="Compact"/>
      </w:pPr>
      <w:r>
        <w:t xml:space="preserve">Conducted patient assessments and documented medical histories in electronic health records (EHR).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develop and implement individualized care plans for patients.</w:t>
      </w:r>
    </w:p>
    <w:p>
      <w:pPr>
        <w:numPr>
          <w:ilvl w:val="0"/>
          <w:numId w:val="1002"/>
        </w:numPr>
        <w:pStyle w:val="Compact"/>
      </w:pPr>
      <w:r>
        <w:t xml:space="preserve">Trained junior nurses on hospital protocols and infection control practices in Uganda Kampala.</w:t>
      </w:r>
    </w:p>
    <w:bookmarkEnd w:id="22"/>
    <w:bookmarkStart w:id="23" w:name="X65e62fe9cc3ba26462e56f029f02a657e3b02e7"/>
    <w:p>
      <w:pPr>
        <w:pStyle w:val="Heading4"/>
      </w:pPr>
      <w:r>
        <w:t xml:space="preserve">Nurse, St. Paul's Hospital, Nakaseke (Remote Assignment in Kampala)</w:t>
      </w:r>
    </w:p>
    <w:p>
      <w:pPr>
        <w:pStyle w:val="FirstParagraph"/>
      </w:pPr>
      <w:r>
        <w:rPr>
          <w:iCs/>
          <w:i/>
        </w:rPr>
        <w:t xml:space="preserve">June 2015 – June 2018</w:t>
      </w:r>
    </w:p>
    <w:p>
      <w:pPr>
        <w:numPr>
          <w:ilvl w:val="0"/>
          <w:numId w:val="1003"/>
        </w:numPr>
        <w:pStyle w:val="Compact"/>
      </w:pPr>
      <w:r>
        <w:t xml:space="preserve">Delivered preventive and curative care to patients in rural and urban settings across Uganda.</w:t>
      </w:r>
    </w:p>
    <w:p>
      <w:pPr>
        <w:numPr>
          <w:ilvl w:val="0"/>
          <w:numId w:val="1003"/>
        </w:numPr>
        <w:pStyle w:val="Compact"/>
      </w:pPr>
      <w:r>
        <w:t xml:space="preserve">Organized community health campaigns focused on maternal health, immunization, and HIV/AIDS awareness in Kampala.</w:t>
      </w:r>
    </w:p>
    <w:p>
      <w:pPr>
        <w:numPr>
          <w:ilvl w:val="0"/>
          <w:numId w:val="1003"/>
        </w:numPr>
        <w:pStyle w:val="Compact"/>
      </w:pPr>
      <w:r>
        <w:t xml:space="preserve">Managed triage systems to prioritize emergency cases efficiently during peak hours.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national healthcare initiatives, such as the Uganda National Health Policy Framework.</w:t>
      </w:r>
    </w:p>
    <w:bookmarkEnd w:id="23"/>
    <w:bookmarkStart w:id="24" w:name="X8db6b6a3a4efacda2140042214c0313d6c4d3c8"/>
    <w:p>
      <w:pPr>
        <w:pStyle w:val="Heading4"/>
      </w:pPr>
      <w:r>
        <w:t xml:space="preserve">Volunteer Nurse, Uganda Red Cross Society, Kampala</w:t>
      </w:r>
    </w:p>
    <w:p>
      <w:pPr>
        <w:pStyle w:val="FirstParagraph"/>
      </w:pPr>
      <w:r>
        <w:rPr>
          <w:iCs/>
          <w:i/>
        </w:rPr>
        <w:t xml:space="preserve">January 2014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disaster response efforts during floods and health crises in Kampala.</w:t>
      </w:r>
    </w:p>
    <w:p>
      <w:pPr>
        <w:numPr>
          <w:ilvl w:val="0"/>
          <w:numId w:val="1004"/>
        </w:numPr>
        <w:pStyle w:val="Compact"/>
      </w:pPr>
      <w:r>
        <w:t xml:space="preserve">Provided first aid and health education to affected communities, emphasizing hygiene and disease prevention.</w:t>
      </w:r>
    </w:p>
    <w:p>
      <w:pPr>
        <w:numPr>
          <w:ilvl w:val="0"/>
          <w:numId w:val="1004"/>
        </w:numPr>
        <w:pStyle w:val="Compact"/>
      </w:pPr>
      <w:r>
        <w:t xml:space="preserve">Supported vaccination drives targeting children under five in informal settlements of Kampala.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medication administration, wound care, and IV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Electronic Health Records (EHR), basic lab equipment operation.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interpersonal skills to interact with patients and families in diverse cultural settings across Uganda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make quick decisions during emergencies, such as trauma cases or sudden patient deterioration.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Luganda, with basic understanding of other local languages (e.g., Acholi, Lango).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CPR and First Aid Certification, Uganda Red Cross Society (2019).</w:t>
      </w:r>
    </w:p>
    <w:p>
      <w:pPr>
        <w:numPr>
          <w:ilvl w:val="0"/>
          <w:numId w:val="1006"/>
        </w:numPr>
        <w:pStyle w:val="Compact"/>
      </w:pPr>
      <w:r>
        <w:t xml:space="preserve">Basic Life Support (BLS) for Healthcare Providers, American Heart Association (2020).</w:t>
      </w:r>
    </w:p>
    <w:p>
      <w:pPr>
        <w:numPr>
          <w:ilvl w:val="0"/>
          <w:numId w:val="1006"/>
        </w:numPr>
        <w:pStyle w:val="Compact"/>
      </w:pPr>
      <w:r>
        <w:t xml:space="preserve">Occupational Health and Safety Training, Ministry of Health, Uganda (2017).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Uganda Nurses and Midwives Association (UNMA)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Kampala Nursing Council</w:t>
      </w:r>
      <w:r>
        <w:t xml:space="preserve"> </w:t>
      </w:r>
      <w:r>
        <w:t xml:space="preserve">– Registered Nurse, License Number: [XXXXX].</w:t>
      </w:r>
    </w:p>
    <w:bookmarkEnd w:id="28"/>
    <w:bookmarkStart w:id="29" w:name="projects-and-contributions"/>
    <w:p>
      <w:pPr>
        <w:pStyle w:val="Heading3"/>
      </w:pPr>
      <w:r>
        <w:t xml:space="preserve">Projects and Contributions</w:t>
      </w:r>
    </w:p>
    <w:p>
      <w:pPr>
        <w:numPr>
          <w:ilvl w:val="0"/>
          <w:numId w:val="1008"/>
        </w:numPr>
        <w:pStyle w:val="Compact"/>
      </w:pPr>
      <w:r>
        <w:t xml:space="preserve">Participated in a 2021 initiative to improve maternal health outcomes in Kampala by training community health workers on antenatal care protocols.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establish a mobile clinic in Kibuye, Kampala, providing free health screenings for underserved populations.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nurse-led diabetes management program at Mulago Hospital, reducing readmission rates by 15% in six months.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supervisors in Uganda Kampala.</w:t>
      </w:r>
    </w:p>
    <w:p>
      <w:pPr>
        <w:pStyle w:val="BodyText"/>
      </w:pPr>
      <w:r>
        <w:rPr>
          <w:iCs/>
          <w:i/>
        </w:rPr>
        <w:t xml:space="preserve">Curriculum Vitae - Nurse in Uganda Kampala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Uganda Kampala</dc:title>
  <dc:creator/>
  <dc:language>en</dc:language>
  <cp:keywords/>
  <dcterms:created xsi:type="dcterms:W3CDTF">2026-05-31T17:32:37Z</dcterms:created>
  <dcterms:modified xsi:type="dcterms:W3CDTF">2026-05-31T17:32:37Z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