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Nurse</w:t>
      </w:r>
      <w:r>
        <w:t xml:space="preserve"> </w:t>
      </w:r>
      <w:r>
        <w:t xml:space="preserve">in</w:t>
      </w:r>
      <w:r>
        <w:t xml:space="preserve"> </w:t>
      </w:r>
      <w:r>
        <w:t xml:space="preserve">Uzbekistan</w:t>
      </w:r>
      <w:r>
        <w:t xml:space="preserve"> </w:t>
      </w:r>
      <w:r>
        <w:t xml:space="preserve">Tashkent</w:t>
      </w:r>
    </w:p>
    <w:bookmarkStart w:id="33" w:name="curriculum-vitae"/>
    <w:p>
      <w:pPr>
        <w:pStyle w:val="Heading1"/>
      </w:pPr>
      <w:r>
        <w:t xml:space="preserve">Curriculum Vitae</w:t>
      </w:r>
    </w:p>
    <w:bookmarkStart w:id="32" w:name="nurse-in-uzbekistan-tashkent"/>
    <w:p>
      <w:pPr>
        <w:pStyle w:val="Heading2"/>
      </w:pPr>
      <w:r>
        <w:t xml:space="preserve">Nurse in Uzbekistan Tashkent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Amina Yusupova</w:t>
      </w:r>
      <w:r>
        <w:br/>
      </w:r>
      <w:r>
        <w:rPr>
          <w:bCs/>
          <w:b/>
        </w:rPr>
        <w:t xml:space="preserve">Date of Birth:</w:t>
      </w:r>
      <w:r>
        <w:t xml:space="preserve"> </w:t>
      </w:r>
      <w:r>
        <w:t xml:space="preserve">15 March 1989</w:t>
      </w:r>
      <w:r>
        <w:br/>
      </w:r>
      <w:r>
        <w:rPr>
          <w:bCs/>
          <w:b/>
        </w:rPr>
        <w:t xml:space="preserve">Email:</w:t>
      </w:r>
      <w:r>
        <w:t xml:space="preserve"> </w:t>
      </w:r>
      <w:r>
        <w:t xml:space="preserve">amina.yusupova@example.com</w:t>
      </w:r>
      <w:r>
        <w:br/>
      </w:r>
      <w:r>
        <w:rPr>
          <w:bCs/>
          <w:b/>
        </w:rPr>
        <w:t xml:space="preserve">Phone Number:</w:t>
      </w:r>
      <w:r>
        <w:t xml:space="preserve"> </w:t>
      </w:r>
      <w:r>
        <w:t xml:space="preserve">+998 90 123-45-67</w:t>
      </w:r>
      <w:r>
        <w:br/>
      </w:r>
      <w:r>
        <w:rPr>
          <w:bCs/>
          <w:b/>
        </w:rPr>
        <w:t xml:space="preserve">Address:</w:t>
      </w:r>
      <w:r>
        <w:t xml:space="preserve"> </w:t>
      </w:r>
      <w:r>
        <w:t xml:space="preserve">Tashkent, Uzbekistan</w:t>
      </w:r>
    </w:p>
    <w:bookmarkEnd w:id="20"/>
    <w:bookmarkStart w:id="21" w:name="professional-summary"/>
    <w:p>
      <w:pPr>
        <w:pStyle w:val="Heading3"/>
      </w:pPr>
      <w:r>
        <w:t xml:space="preserve">Professional Summary</w:t>
      </w:r>
    </w:p>
    <w:p>
      <w:pPr>
        <w:pStyle w:val="FirstParagraph"/>
      </w:pPr>
      <w:r>
        <w:t xml:space="preserve">A dedicated and compassionate nurse with over a decade of experience in delivering high-quality healthcare services in Uzbekistan Tashkent. Proficient in clinical care, patient education, and emergency response, with a strong commitment to improving community health outcomes. A graduate of the Tashkent Medical Academy, I have worked extensively in both public and private healthcare institutions across Uzbekistan. My expertise includes managing chronic diseases, administering medications safely, and collaborating with multidisciplinary teams to ensure holistic patient care. I am passionate about advancing nursing practices in Uzbekistan Tashkent and contributing to the nation's healthcare development.</w:t>
      </w:r>
    </w:p>
    <w:bookmarkEnd w:id="21"/>
    <w:bookmarkStart w:id="22" w:name="education"/>
    <w:p>
      <w:pPr>
        <w:pStyle w:val="Heading3"/>
      </w:pPr>
      <w:r>
        <w:t xml:space="preserve">Education</w:t>
      </w:r>
    </w:p>
    <w:p>
      <w:pPr>
        <w:numPr>
          <w:ilvl w:val="0"/>
          <w:numId w:val="1001"/>
        </w:numPr>
        <w:pStyle w:val="Compact"/>
      </w:pPr>
      <w:r>
        <w:rPr>
          <w:bCs/>
          <w:b/>
        </w:rPr>
        <w:t xml:space="preserve">Bachelor of Science in Nursing</w:t>
      </w:r>
      <w:r>
        <w:t xml:space="preserve">, Tashkent Medical Academy, Uzbekistan (2008–2012)</w:t>
      </w:r>
    </w:p>
    <w:p>
      <w:pPr>
        <w:numPr>
          <w:ilvl w:val="0"/>
          <w:numId w:val="1001"/>
        </w:numPr>
        <w:pStyle w:val="Compact"/>
      </w:pPr>
      <w:r>
        <w:rPr>
          <w:bCs/>
          <w:b/>
        </w:rPr>
        <w:t xml:space="preserve">Advanced Diploma in Geriatric Care</w:t>
      </w:r>
      <w:r>
        <w:t xml:space="preserve">, Tashkent Institute of Postgraduate Medical Education, Uzbekistan (2015)</w:t>
      </w:r>
    </w:p>
    <w:p>
      <w:pPr>
        <w:numPr>
          <w:ilvl w:val="0"/>
          <w:numId w:val="1001"/>
        </w:numPr>
        <w:pStyle w:val="Compact"/>
      </w:pPr>
      <w:r>
        <w:rPr>
          <w:bCs/>
          <w:b/>
        </w:rPr>
        <w:t xml:space="preserve">Certificate in Emergency Nursing</w:t>
      </w:r>
      <w:r>
        <w:t xml:space="preserve">, Ministry of Health of Uzbekistan (2017)</w:t>
      </w:r>
    </w:p>
    <w:bookmarkEnd w:id="22"/>
    <w:bookmarkStart w:id="26" w:name="work-experience"/>
    <w:p>
      <w:pPr>
        <w:pStyle w:val="Heading3"/>
      </w:pPr>
      <w:r>
        <w:t xml:space="preserve">Work Experience</w:t>
      </w:r>
    </w:p>
    <w:bookmarkStart w:id="23" w:name="nurse-tashkent-city-hospital-no.-2"/>
    <w:p>
      <w:pPr>
        <w:pStyle w:val="Heading4"/>
      </w:pPr>
      <w:r>
        <w:t xml:space="preserve">Nurse, Tashkent City Hospital No. 2</w:t>
      </w:r>
    </w:p>
    <w:p>
      <w:pPr>
        <w:pStyle w:val="FirstParagraph"/>
      </w:pPr>
      <w:r>
        <w:rPr>
          <w:iCs/>
          <w:i/>
        </w:rPr>
        <w:t xml:space="preserve">June 2013 – Present</w:t>
      </w:r>
    </w:p>
    <w:p>
      <w:pPr>
        <w:numPr>
          <w:ilvl w:val="0"/>
          <w:numId w:val="1002"/>
        </w:numPr>
        <w:pStyle w:val="Compact"/>
      </w:pPr>
      <w:r>
        <w:t xml:space="preserve">Provided direct patient care in the internal medicine department, focusing on elderly and chronic illness patients.</w:t>
      </w:r>
    </w:p>
    <w:p>
      <w:pPr>
        <w:numPr>
          <w:ilvl w:val="0"/>
          <w:numId w:val="1002"/>
        </w:numPr>
        <w:pStyle w:val="Compact"/>
      </w:pPr>
      <w:r>
        <w:t xml:space="preserve">Collaborated with physicians to develop individualized care plans, ensuring adherence to Uzbekistan's national healthcare protocols.</w:t>
      </w:r>
    </w:p>
    <w:p>
      <w:pPr>
        <w:numPr>
          <w:ilvl w:val="0"/>
          <w:numId w:val="1002"/>
        </w:numPr>
        <w:pStyle w:val="Compact"/>
      </w:pPr>
      <w:r>
        <w:t xml:space="preserve">Trained junior nurses in modern nursing techniques, emphasizing safety standards and ethical practices in Uzbekistan Tashkent.</w:t>
      </w:r>
    </w:p>
    <w:p>
      <w:pPr>
        <w:numPr>
          <w:ilvl w:val="0"/>
          <w:numId w:val="1002"/>
        </w:numPr>
        <w:pStyle w:val="Compact"/>
      </w:pPr>
      <w:r>
        <w:t xml:space="preserve">Organized health education workshops for patients and families in local communities, promoting preventive care in Tashkent.</w:t>
      </w:r>
    </w:p>
    <w:bookmarkEnd w:id="23"/>
    <w:bookmarkStart w:id="24" w:name="Xf91a0e8681ccb32d4eaf9af58dcd771ad0629e2"/>
    <w:p>
      <w:pPr>
        <w:pStyle w:val="Heading4"/>
      </w:pPr>
      <w:r>
        <w:t xml:space="preserve">Nurse, Private Clinic "Samarqand Health Center"</w:t>
      </w:r>
    </w:p>
    <w:p>
      <w:pPr>
        <w:pStyle w:val="FirstParagraph"/>
      </w:pPr>
      <w:r>
        <w:rPr>
          <w:iCs/>
          <w:i/>
        </w:rPr>
        <w:t xml:space="preserve">January 2012 – May 2013</w:t>
      </w:r>
    </w:p>
    <w:p>
      <w:pPr>
        <w:numPr>
          <w:ilvl w:val="0"/>
          <w:numId w:val="1003"/>
        </w:numPr>
        <w:pStyle w:val="Compact"/>
      </w:pPr>
      <w:r>
        <w:t xml:space="preserve">Delivered outpatient care services, including vaccinations and routine health checkups.</w:t>
      </w:r>
    </w:p>
    <w:p>
      <w:pPr>
        <w:numPr>
          <w:ilvl w:val="0"/>
          <w:numId w:val="1003"/>
        </w:numPr>
        <w:pStyle w:val="Compact"/>
      </w:pPr>
      <w:r>
        <w:t xml:space="preserve">Maintained accurate medical records following Uzbekistan's digital health system requirements.</w:t>
      </w:r>
    </w:p>
    <w:p>
      <w:pPr>
        <w:numPr>
          <w:ilvl w:val="0"/>
          <w:numId w:val="1003"/>
        </w:numPr>
        <w:pStyle w:val="Compact"/>
      </w:pPr>
      <w:r>
        <w:t xml:space="preserve">Contributed to the implementation of patient-centered care models in Tashkent's private healthcare sector.</w:t>
      </w:r>
    </w:p>
    <w:bookmarkEnd w:id="24"/>
    <w:bookmarkStart w:id="25" w:name="X6dde30cb4cc1757e63167139d01e4d670b61303"/>
    <w:p>
      <w:pPr>
        <w:pStyle w:val="Heading4"/>
      </w:pPr>
      <w:r>
        <w:t xml:space="preserve">Volunteer Nurse, Tashkent Red Crescent Society</w:t>
      </w:r>
    </w:p>
    <w:p>
      <w:pPr>
        <w:pStyle w:val="FirstParagraph"/>
      </w:pPr>
      <w:r>
        <w:rPr>
          <w:iCs/>
          <w:i/>
        </w:rPr>
        <w:t xml:space="preserve">2010–2011</w:t>
      </w:r>
    </w:p>
    <w:p>
      <w:pPr>
        <w:numPr>
          <w:ilvl w:val="0"/>
          <w:numId w:val="1004"/>
        </w:numPr>
        <w:pStyle w:val="Compact"/>
      </w:pPr>
      <w:r>
        <w:t xml:space="preserve">Provided first aid and health education to underserved populations in Tashkent.</w:t>
      </w:r>
    </w:p>
    <w:p>
      <w:pPr>
        <w:numPr>
          <w:ilvl w:val="0"/>
          <w:numId w:val="1004"/>
        </w:numPr>
        <w:pStyle w:val="Compact"/>
      </w:pPr>
      <w:r>
        <w:t xml:space="preserve">Participated in disaster preparedness drills, enhancing emergency response capabilities in Uzbekistan.</w:t>
      </w:r>
    </w:p>
    <w:bookmarkEnd w:id="25"/>
    <w:bookmarkEnd w:id="26"/>
    <w:bookmarkStart w:id="27" w:name="skills"/>
    <w:p>
      <w:pPr>
        <w:pStyle w:val="Heading3"/>
      </w:pPr>
      <w:r>
        <w:t xml:space="preserve">Skills</w:t>
      </w:r>
    </w:p>
    <w:p>
      <w:pPr>
        <w:numPr>
          <w:ilvl w:val="0"/>
          <w:numId w:val="1005"/>
        </w:numPr>
        <w:pStyle w:val="Compact"/>
      </w:pPr>
      <w:r>
        <w:rPr>
          <w:bCs/>
          <w:b/>
        </w:rPr>
        <w:t xml:space="preserve">Clinical Skills:</w:t>
      </w:r>
      <w:r>
        <w:t xml:space="preserve"> </w:t>
      </w:r>
      <w:r>
        <w:t xml:space="preserve">Intravenous therapy, wound care, vital signs monitoring, and medication administration.</w:t>
      </w:r>
    </w:p>
    <w:p>
      <w:pPr>
        <w:numPr>
          <w:ilvl w:val="0"/>
          <w:numId w:val="1005"/>
        </w:numPr>
        <w:pStyle w:val="Compact"/>
      </w:pPr>
      <w:r>
        <w:rPr>
          <w:bCs/>
          <w:b/>
        </w:rPr>
        <w:t xml:space="preserve">Communication:</w:t>
      </w:r>
      <w:r>
        <w:t xml:space="preserve"> </w:t>
      </w:r>
      <w:r>
        <w:t xml:space="preserve">Effective interpersonal skills for building trust with patients and families in Uzbekistan Tashkent.</w:t>
      </w:r>
    </w:p>
    <w:p>
      <w:pPr>
        <w:numPr>
          <w:ilvl w:val="0"/>
          <w:numId w:val="1005"/>
        </w:numPr>
        <w:pStyle w:val="Compact"/>
      </w:pPr>
      <w:r>
        <w:rPr>
          <w:bCs/>
          <w:b/>
        </w:rPr>
        <w:t xml:space="preserve">Technical Proficiency:</w:t>
      </w:r>
      <w:r>
        <w:t xml:space="preserve"> </w:t>
      </w:r>
      <w:r>
        <w:t xml:space="preserve">Familiarity with EHR (Electronic Health Records) systems used in Uzbekistan's healthcare institutions.</w:t>
      </w:r>
    </w:p>
    <w:p>
      <w:pPr>
        <w:numPr>
          <w:ilvl w:val="0"/>
          <w:numId w:val="1005"/>
        </w:numPr>
        <w:pStyle w:val="Compact"/>
      </w:pPr>
      <w:r>
        <w:rPr>
          <w:bCs/>
          <w:b/>
        </w:rPr>
        <w:t xml:space="preserve">Cultural Competence:</w:t>
      </w:r>
      <w:r>
        <w:t xml:space="preserve"> </w:t>
      </w:r>
      <w:r>
        <w:t xml:space="preserve">Understanding of local customs, languages (Uzbek and Russian), and healthcare practices in Tashkent.</w:t>
      </w:r>
    </w:p>
    <w:p>
      <w:pPr>
        <w:numPr>
          <w:ilvl w:val="0"/>
          <w:numId w:val="1005"/>
        </w:numPr>
        <w:pStyle w:val="Compact"/>
      </w:pPr>
      <w:r>
        <w:rPr>
          <w:bCs/>
          <w:b/>
        </w:rPr>
        <w:t xml:space="preserve">Leadership:</w:t>
      </w:r>
      <w:r>
        <w:t xml:space="preserve"> </w:t>
      </w:r>
      <w:r>
        <w:t xml:space="preserve">Ability to mentor junior staff and lead teams during emergencies in Uzbekistan's healthcare environment.</w:t>
      </w:r>
    </w:p>
    <w:bookmarkEnd w:id="27"/>
    <w:bookmarkStart w:id="28" w:name="certifications-and-training"/>
    <w:p>
      <w:pPr>
        <w:pStyle w:val="Heading3"/>
      </w:pPr>
      <w:r>
        <w:t xml:space="preserve">Certifications and Training</w:t>
      </w:r>
    </w:p>
    <w:p>
      <w:pPr>
        <w:numPr>
          <w:ilvl w:val="0"/>
          <w:numId w:val="1006"/>
        </w:numPr>
        <w:pStyle w:val="Compact"/>
      </w:pPr>
      <w:r>
        <w:rPr>
          <w:bCs/>
          <w:b/>
        </w:rPr>
        <w:t xml:space="preserve">CPR Certification</w:t>
      </w:r>
      <w:r>
        <w:t xml:space="preserve">, American Heart Association (2019)</w:t>
      </w:r>
    </w:p>
    <w:p>
      <w:pPr>
        <w:numPr>
          <w:ilvl w:val="0"/>
          <w:numId w:val="1006"/>
        </w:numPr>
        <w:pStyle w:val="Compact"/>
      </w:pPr>
      <w:r>
        <w:rPr>
          <w:bCs/>
          <w:b/>
        </w:rPr>
        <w:t xml:space="preserve">Basic Life Support (BLS)</w:t>
      </w:r>
      <w:r>
        <w:t xml:space="preserve">, Uzbekistan Ministry of Health (2018)</w:t>
      </w:r>
    </w:p>
    <w:p>
      <w:pPr>
        <w:numPr>
          <w:ilvl w:val="0"/>
          <w:numId w:val="1006"/>
        </w:numPr>
        <w:pStyle w:val="Compact"/>
      </w:pPr>
      <w:r>
        <w:rPr>
          <w:bCs/>
          <w:b/>
        </w:rPr>
        <w:t xml:space="preserve">Health and Safety Training</w:t>
      </w:r>
      <w:r>
        <w:t xml:space="preserve">, Tashkent Medical Academy (2016)</w:t>
      </w:r>
    </w:p>
    <w:p>
      <w:pPr>
        <w:numPr>
          <w:ilvl w:val="0"/>
          <w:numId w:val="1006"/>
        </w:numPr>
        <w:pStyle w:val="Compact"/>
      </w:pPr>
      <w:r>
        <w:rPr>
          <w:bCs/>
          <w:b/>
        </w:rPr>
        <w:t xml:space="preserve">Telemedicine Applications</w:t>
      </w:r>
      <w:r>
        <w:t xml:space="preserve">, World Health Organization (WHO) e-learning program (2020)</w:t>
      </w:r>
    </w:p>
    <w:bookmarkEnd w:id="28"/>
    <w:bookmarkStart w:id="29" w:name="language-proficiency"/>
    <w:p>
      <w:pPr>
        <w:pStyle w:val="Heading3"/>
      </w:pPr>
      <w:r>
        <w:t xml:space="preserve">Language Proficiency</w:t>
      </w:r>
    </w:p>
    <w:p>
      <w:pPr>
        <w:numPr>
          <w:ilvl w:val="0"/>
          <w:numId w:val="1007"/>
        </w:numPr>
        <w:pStyle w:val="Compact"/>
      </w:pPr>
      <w:r>
        <w:rPr>
          <w:bCs/>
          <w:b/>
        </w:rPr>
        <w:t xml:space="preserve">Uzbek:</w:t>
      </w:r>
      <w:r>
        <w:t xml:space="preserve"> </w:t>
      </w:r>
      <w:r>
        <w:t xml:space="preserve">Native proficiency.</w:t>
      </w:r>
    </w:p>
    <w:p>
      <w:pPr>
        <w:numPr>
          <w:ilvl w:val="0"/>
          <w:numId w:val="1007"/>
        </w:numPr>
        <w:pStyle w:val="Compact"/>
      </w:pPr>
      <w:r>
        <w:rPr>
          <w:bCs/>
          <w:b/>
        </w:rPr>
        <w:t xml:space="preserve">Russian:</w:t>
      </w:r>
      <w:r>
        <w:t xml:space="preserve"> </w:t>
      </w:r>
      <w:r>
        <w:t xml:space="preserve">Fluent (required for medical documentation in Uzbekistan).</w:t>
      </w:r>
    </w:p>
    <w:p>
      <w:pPr>
        <w:numPr>
          <w:ilvl w:val="0"/>
          <w:numId w:val="1007"/>
        </w:numPr>
        <w:pStyle w:val="Compact"/>
      </w:pPr>
      <w:r>
        <w:rPr>
          <w:bCs/>
          <w:b/>
        </w:rPr>
        <w:t xml:space="preserve">English:</w:t>
      </w:r>
      <w:r>
        <w:t xml:space="preserve"> </w:t>
      </w:r>
      <w:r>
        <w:t xml:space="preserve">Intermediate (able to read and write medical literature).</w:t>
      </w:r>
    </w:p>
    <w:bookmarkEnd w:id="29"/>
    <w:bookmarkStart w:id="30" w:name="additional-information"/>
    <w:p>
      <w:pPr>
        <w:pStyle w:val="Heading3"/>
      </w:pPr>
      <w:r>
        <w:t xml:space="preserve">Additional Information</w:t>
      </w:r>
    </w:p>
    <w:p>
      <w:pPr>
        <w:pStyle w:val="FirstParagraph"/>
      </w:pPr>
      <w:r>
        <w:rPr>
          <w:bCs/>
          <w:b/>
        </w:rPr>
        <w:t xml:space="preserve">Cultural Engagement:</w:t>
      </w:r>
      <w:r>
        <w:t xml:space="preserve"> </w:t>
      </w:r>
      <w:r>
        <w:t xml:space="preserve">Active member of the Uzbekistan Nurses Association, participating in national conferences and workshops in Tashkent. Organized awareness campaigns on women's health and infectious disease prevention.</w:t>
      </w:r>
    </w:p>
    <w:p>
      <w:pPr>
        <w:pStyle w:val="BodyText"/>
      </w:pPr>
      <w:r>
        <w:rPr>
          <w:bCs/>
          <w:b/>
        </w:rPr>
        <w:t xml:space="preserve">Community Involvement:</w:t>
      </w:r>
      <w:r>
        <w:t xml:space="preserve"> </w:t>
      </w:r>
      <w:r>
        <w:t xml:space="preserve">Volunteered at local schools to teach children about hygiene and healthy lifestyles, focusing on Tashkent's youth population.</w:t>
      </w:r>
    </w:p>
    <w:p>
      <w:pPr>
        <w:pStyle w:val="BodyText"/>
      </w:pPr>
      <w:r>
        <w:rPr>
          <w:bCs/>
          <w:b/>
        </w:rPr>
        <w:t xml:space="preserve">Professional Development:</w:t>
      </w:r>
      <w:r>
        <w:t xml:space="preserve"> </w:t>
      </w:r>
      <w:r>
        <w:t xml:space="preserve">Continuously updated knowledge through online courses and seminars offered by Uzbekistan’s Ministry of Health and international partners like WHO.</w:t>
      </w:r>
    </w:p>
    <w:bookmarkEnd w:id="30"/>
    <w:bookmarkStart w:id="31" w:name="contact-information"/>
    <w:p>
      <w:pPr>
        <w:pStyle w:val="Heading3"/>
      </w:pPr>
      <w:r>
        <w:t xml:space="preserve">Contact Information</w:t>
      </w:r>
    </w:p>
    <w:p>
      <w:pPr>
        <w:pStyle w:val="FirstParagraph"/>
      </w:pPr>
      <w:r>
        <w:rPr>
          <w:bCs/>
          <w:b/>
        </w:rPr>
        <w:t xml:space="preserve">Email:</w:t>
      </w:r>
      <w:r>
        <w:t xml:space="preserve"> </w:t>
      </w:r>
      <w:r>
        <w:t xml:space="preserve">amina.yusupova@example.com</w:t>
      </w:r>
      <w:r>
        <w:br/>
      </w:r>
      <w:r>
        <w:rPr>
          <w:bCs/>
          <w:b/>
        </w:rPr>
        <w:t xml:space="preserve">Phone:</w:t>
      </w:r>
      <w:r>
        <w:t xml:space="preserve"> </w:t>
      </w:r>
      <w:r>
        <w:t xml:space="preserve">+998 90 123-45-67</w:t>
      </w:r>
      <w:r>
        <w:br/>
      </w:r>
      <w:r>
        <w:rPr>
          <w:bCs/>
          <w:b/>
        </w:rPr>
        <w:t xml:space="preserve">Address:</w:t>
      </w:r>
      <w:r>
        <w:t xml:space="preserve"> </w:t>
      </w:r>
      <w:r>
        <w:t xml:space="preserve">Tashkent, Uzbekistan</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Nurse in Uzbekistan Tashkent</dc:title>
  <dc:creator/>
  <dc:language>en</dc:language>
  <cp:keywords/>
  <dcterms:created xsi:type="dcterms:W3CDTF">2026-07-23T09:34:19Z</dcterms:created>
  <dcterms:modified xsi:type="dcterms:W3CDTF">2026-07-23T09:34:19Z</dcterms:modified>
</cp:coreProperties>
</file>

<file path=docProps/custom.xml><?xml version="1.0" encoding="utf-8"?>
<Properties xmlns="http://schemas.openxmlformats.org/officeDocument/2006/custom-properties" xmlns:vt="http://schemas.openxmlformats.org/officeDocument/2006/docPropsVTypes"/>
</file>