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Algeria</w:t>
      </w:r>
      <w:r>
        <w:t xml:space="preserve"> </w:t>
      </w:r>
      <w:r>
        <w:t xml:space="preserve">Algiers</w:t>
      </w:r>
    </w:p>
    <w:bookmarkStart w:id="31" w:name="curriculum-vitae"/>
    <w:p>
      <w:pPr>
        <w:pStyle w:val="Heading1"/>
      </w:pPr>
      <w:r>
        <w:t xml:space="preserve">Curriculum Vitae</w:t>
      </w:r>
    </w:p>
    <w:bookmarkStart w:id="30" w:name="X2ca742d93f9ca31753b55eb9def9d3649e829f8"/>
    <w:p>
      <w:pPr>
        <w:pStyle w:val="Heading2"/>
      </w:pPr>
      <w:r>
        <w:t xml:space="preserve">Occupational Therapist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ahmed.benyoussef@therapist-algeria.com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I am a dedicated and experienced Occupational Therapist based in Algeria Algiers, committed to enhancing the quality of life for individuals through personalized therapeutic interventions. With over [X] years of experience in the field, I specialize in providing evidence-based occupational therapy services tailored to the unique needs of patients across all age groups. My work is deeply rooted in understanding the cultural and social context of Algeria Algiers, ensuring that my approach aligns with local practices and community expectations. I have consistently demonstrated a passion for helping clients regain independence, improve functional abilities, and achieve their personal goals through creative and client-centered strategies.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University of Algiers, Faculty of Medicine (2015–2019)</w:t>
      </w:r>
    </w:p>
    <w:p>
      <w:pPr>
        <w:numPr>
          <w:ilvl w:val="0"/>
          <w:numId w:val="1001"/>
        </w:numPr>
        <w:pStyle w:val="Compact"/>
      </w:pPr>
      <w:r>
        <w:rPr>
          <w:bCs/>
          <w:b/>
        </w:rPr>
        <w:t xml:space="preserve">Master’s Degree in Rehabilitation Sciences</w:t>
      </w:r>
      <w:r>
        <w:t xml:space="preserve">, National Institute of Health and Social Welfare, Algiers (2019–2021)</w:t>
      </w:r>
    </w:p>
    <w:p>
      <w:pPr>
        <w:numPr>
          <w:ilvl w:val="0"/>
          <w:numId w:val="1001"/>
        </w:numPr>
        <w:pStyle w:val="Compact"/>
      </w:pPr>
      <w:r>
        <w:rPr>
          <w:bCs/>
          <w:b/>
        </w:rPr>
        <w:t xml:space="preserve">Postgraduate Certificate in Neurological Occupational Therapy</w:t>
      </w:r>
      <w:r>
        <w:t xml:space="preserve">, International Society of Occupational Therapy (2021–2023)</w:t>
      </w:r>
    </w:p>
    <w:bookmarkEnd w:id="22"/>
    <w:bookmarkStart w:id="25" w:name="work-experience"/>
    <w:p>
      <w:pPr>
        <w:pStyle w:val="Heading3"/>
      </w:pPr>
      <w:r>
        <w:t xml:space="preserve">Work Experience</w:t>
      </w:r>
    </w:p>
    <w:bookmarkStart w:id="23" w:name="Xfc27debb34e03173e447c4535d4305bdfb5b7cf"/>
    <w:p>
      <w:pPr>
        <w:pStyle w:val="Heading4"/>
      </w:pPr>
      <w:r>
        <w:rPr>
          <w:bCs/>
          <w:b/>
        </w:rPr>
        <w:t xml:space="preserve">Occupational Therapist</w:t>
      </w:r>
      <w:r>
        <w:t xml:space="preserve">, Algiers General Hospital (2021–Present)</w:t>
      </w:r>
    </w:p>
    <w:p>
      <w:pPr>
        <w:numPr>
          <w:ilvl w:val="0"/>
          <w:numId w:val="1002"/>
        </w:numPr>
        <w:pStyle w:val="Compact"/>
      </w:pPr>
      <w:r>
        <w:t xml:space="preserve">Provided comprehensive occupational therapy services to patients with physical, cognitive, and developmental disabilities in a multidisciplinary healthcare setting in Algeria Algiers.</w:t>
      </w:r>
    </w:p>
    <w:p>
      <w:pPr>
        <w:numPr>
          <w:ilvl w:val="0"/>
          <w:numId w:val="1002"/>
        </w:numPr>
        <w:pStyle w:val="Compact"/>
      </w:pPr>
      <w:r>
        <w:t xml:space="preserve">Developed individualized treatment plans focusing on activities of daily living (ADLs), motor skills, and sensory integration for clients aged 5–80 years.</w:t>
      </w:r>
    </w:p>
    <w:p>
      <w:pPr>
        <w:numPr>
          <w:ilvl w:val="0"/>
          <w:numId w:val="1002"/>
        </w:numPr>
        <w:pStyle w:val="Compact"/>
      </w:pPr>
      <w:r>
        <w:t xml:space="preserve">Collaborated with physiotherapists, psychologists, and social workers to ensure holistic patient care aligned with the healthcare standards of Algeria Algiers.</w:t>
      </w:r>
    </w:p>
    <w:p>
      <w:pPr>
        <w:numPr>
          <w:ilvl w:val="0"/>
          <w:numId w:val="1002"/>
        </w:numPr>
        <w:pStyle w:val="Compact"/>
      </w:pPr>
      <w:r>
        <w:t xml:space="preserve">Conducted workshops for families on adaptive techniques to support patients at home, emphasizing cultural sensitivity and local customs.</w:t>
      </w:r>
    </w:p>
    <w:bookmarkEnd w:id="23"/>
    <w:bookmarkStart w:id="24" w:name="X19af9a5b737f0ad57c06f12ce27ba91186c7c8a"/>
    <w:p>
      <w:pPr>
        <w:pStyle w:val="Heading4"/>
      </w:pPr>
      <w:r>
        <w:rPr>
          <w:bCs/>
          <w:b/>
        </w:rPr>
        <w:t xml:space="preserve">Assistant Occupational Therapist</w:t>
      </w:r>
      <w:r>
        <w:t xml:space="preserve">, Rehabilitation Center of Algiers (2019–2021)</w:t>
      </w:r>
    </w:p>
    <w:p>
      <w:pPr>
        <w:numPr>
          <w:ilvl w:val="0"/>
          <w:numId w:val="1003"/>
        </w:numPr>
        <w:pStyle w:val="Compact"/>
      </w:pPr>
      <w:r>
        <w:t xml:space="preserve">Assisted in assessing patient needs and implementing therapeutic interventions under the supervision of senior occupational therapists.</w:t>
      </w:r>
    </w:p>
    <w:p>
      <w:pPr>
        <w:numPr>
          <w:ilvl w:val="0"/>
          <w:numId w:val="1003"/>
        </w:numPr>
        <w:pStyle w:val="Compact"/>
      </w:pPr>
      <w:r>
        <w:t xml:space="preserve">Trained in using locally available resources to create low-cost adaptive tools for patients, reflecting the economic realities of Algeria Algiers.</w:t>
      </w:r>
    </w:p>
    <w:p>
      <w:pPr>
        <w:numPr>
          <w:ilvl w:val="0"/>
          <w:numId w:val="1003"/>
        </w:numPr>
        <w:pStyle w:val="Compact"/>
      </w:pPr>
      <w:r>
        <w:t xml:space="preserve">Participated in community outreach programs to raise awareness about occupational therapy services in underserved areas of Algiers.</w:t>
      </w:r>
    </w:p>
    <w:bookmarkEnd w:id="24"/>
    <w:bookmarkEnd w:id="25"/>
    <w:bookmarkStart w:id="26" w:name="skills"/>
    <w:p>
      <w:pPr>
        <w:pStyle w:val="Heading3"/>
      </w:pPr>
      <w:r>
        <w:t xml:space="preserve">Skills</w:t>
      </w:r>
    </w:p>
    <w:p>
      <w:pPr>
        <w:numPr>
          <w:ilvl w:val="0"/>
          <w:numId w:val="1004"/>
        </w:numPr>
        <w:pStyle w:val="Compact"/>
      </w:pPr>
      <w:r>
        <w:rPr>
          <w:bCs/>
          <w:b/>
        </w:rPr>
        <w:t xml:space="preserve">Clinical Expertise:</w:t>
      </w:r>
      <w:r>
        <w:t xml:space="preserve"> </w:t>
      </w:r>
      <w:r>
        <w:t xml:space="preserve">Evaluation and intervention for physical disabilities, neurodevelopmental disorders, and mental health conditions.</w:t>
      </w:r>
    </w:p>
    <w:p>
      <w:pPr>
        <w:numPr>
          <w:ilvl w:val="0"/>
          <w:numId w:val="1004"/>
        </w:numPr>
        <w:pStyle w:val="Compact"/>
      </w:pPr>
      <w:r>
        <w:rPr>
          <w:bCs/>
          <w:b/>
        </w:rPr>
        <w:t xml:space="preserve">Therapeutic Techniques:</w:t>
      </w:r>
      <w:r>
        <w:t xml:space="preserve"> </w:t>
      </w:r>
      <w:r>
        <w:t xml:space="preserve">Use of sensory integration therapy, motor skill development strategies, and cognitive rehabilitation techniques.</w:t>
      </w:r>
    </w:p>
    <w:p>
      <w:pPr>
        <w:numPr>
          <w:ilvl w:val="0"/>
          <w:numId w:val="1004"/>
        </w:numPr>
        <w:pStyle w:val="Compact"/>
      </w:pPr>
      <w:r>
        <w:rPr>
          <w:bCs/>
          <w:b/>
        </w:rPr>
        <w:t xml:space="preserve">Cultural Competence:</w:t>
      </w:r>
      <w:r>
        <w:t xml:space="preserve"> </w:t>
      </w:r>
      <w:r>
        <w:t xml:space="preserve">Deep understanding of Algerian customs, family dynamics, and social norms to tailor interventions effectively in Algeria Algiers.</w:t>
      </w:r>
    </w:p>
    <w:p>
      <w:pPr>
        <w:numPr>
          <w:ilvl w:val="0"/>
          <w:numId w:val="1004"/>
        </w:numPr>
        <w:pStyle w:val="Compact"/>
      </w:pPr>
      <w:r>
        <w:rPr>
          <w:bCs/>
          <w:b/>
        </w:rPr>
        <w:t xml:space="preserve">Communication Skills:</w:t>
      </w:r>
      <w:r>
        <w:t xml:space="preserve"> </w:t>
      </w:r>
      <w:r>
        <w:t xml:space="preserve">Fluency in Arabic and French; ability to explain complex concepts in simple terms for diverse patient populations.</w:t>
      </w:r>
    </w:p>
    <w:p>
      <w:pPr>
        <w:numPr>
          <w:ilvl w:val="0"/>
          <w:numId w:val="1004"/>
        </w:numPr>
        <w:pStyle w:val="Compact"/>
      </w:pPr>
      <w:r>
        <w:rPr>
          <w:bCs/>
          <w:b/>
        </w:rPr>
        <w:t xml:space="preserve">Technical Proficiency:</w:t>
      </w:r>
      <w:r>
        <w:t xml:space="preserve"> </w:t>
      </w:r>
      <w:r>
        <w:t xml:space="preserve">Familiarity with electronic medical records (EMR) systems and adaptive technology used in Algerian healthcare institutions.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Certificate in Occupational Therapy Practice</w:t>
      </w:r>
      <w:r>
        <w:t xml:space="preserve">, Algerian Ministry of Health (2020)</w:t>
      </w:r>
    </w:p>
    <w:p>
      <w:pPr>
        <w:numPr>
          <w:ilvl w:val="0"/>
          <w:numId w:val="1005"/>
        </w:numPr>
        <w:pStyle w:val="Compact"/>
      </w:pPr>
      <w:r>
        <w:rPr>
          <w:bCs/>
          <w:b/>
        </w:rPr>
        <w:t xml:space="preserve">Advanced Training in Pediatric Occupational Therapy</w:t>
      </w:r>
      <w:r>
        <w:t xml:space="preserve">, World Federation of Occupational Therapists (2021)</w:t>
      </w:r>
    </w:p>
    <w:p>
      <w:pPr>
        <w:numPr>
          <w:ilvl w:val="0"/>
          <w:numId w:val="1005"/>
        </w:numPr>
        <w:pStyle w:val="Compact"/>
      </w:pPr>
      <w:r>
        <w:rPr>
          <w:bCs/>
          <w:b/>
        </w:rPr>
        <w:t xml:space="preserve">First Aid and CPR Certification</w:t>
      </w:r>
      <w:r>
        <w:t xml:space="preserve">, Algerian Red Crescent Society (2019)</w:t>
      </w:r>
    </w:p>
    <w:bookmarkEnd w:id="27"/>
    <w:bookmarkStart w:id="28" w:name="languages"/>
    <w:p>
      <w:pPr>
        <w:pStyle w:val="Heading3"/>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(Intermediate)</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Algerian Occupational Therapy Association, contributing to policy development and advocacy for improved therapy services in Algeria Algiers. Regularly participates in volunteer programs to provide free assessments and education to low-income families.</w:t>
      </w:r>
    </w:p>
    <w:p>
      <w:pPr>
        <w:pStyle w:val="BodyText"/>
      </w:pPr>
      <w:r>
        <w:rPr>
          <w:bCs/>
          <w:b/>
        </w:rPr>
        <w:t xml:space="preserve">Publications &amp; Presentations:</w:t>
      </w:r>
      <w:r>
        <w:t xml:space="preserve"> </w:t>
      </w:r>
      <w:r>
        <w:t xml:space="preserve">Authored an article on "Cultural Considerations in Occupational Therapy Delivery in Algeria" published in the Algerian Journal of Rehabilitation Sciences (2022). Presented a case study on neurodevelopmental therapy at the National Conference of Health Professionals in Algiers (2023).</w:t>
      </w:r>
    </w:p>
    <w:p>
      <w:pPr>
        <w:pStyle w:val="BodyText"/>
      </w:pPr>
      <w:r>
        <w:rPr>
          <w:bCs/>
          <w:b/>
        </w:rPr>
        <w:t xml:space="preserve">Professional Affiliations:</w:t>
      </w:r>
      <w:r>
        <w:t xml:space="preserve"> </w:t>
      </w:r>
      <w:r>
        <w:t xml:space="preserve">Member of the World Federation of Occupational Therapists (WFOT) and the Algerian Association of Rehabilitation Professionals.</w:t>
      </w:r>
    </w:p>
    <w:bookmarkEnd w:id="29"/>
    <w:p>
      <w:pPr>
        <w:pStyle w:val="BodyText"/>
      </w:pPr>
      <w:r>
        <w:t xml:space="preserve">This Curriculum Vitae is tailored for an Occupational Therapist based in Algeria Algiers, emphasizing local expertise, cultural relevance, and professional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Algeria Algiers</dc:title>
  <dc:creator/>
  <dc:language>en</dc:language>
  <cp:keywords/>
  <dcterms:created xsi:type="dcterms:W3CDTF">2026-07-22T11:02:36Z</dcterms:created>
  <dcterms:modified xsi:type="dcterms:W3CDTF">2026-07-22T11:02:36Z</dcterms:modified>
</cp:coreProperties>
</file>

<file path=docProps/custom.xml><?xml version="1.0" encoding="utf-8"?>
<Properties xmlns="http://schemas.openxmlformats.org/officeDocument/2006/custom-properties" xmlns:vt="http://schemas.openxmlformats.org/officeDocument/2006/docPropsVTypes"/>
</file>