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Occupational Therapist with over [X years] of expertise in providing therapeutic interventions to improve the quality of life for individuals in China Beijing. Specializing in rehabilitation, patient-centered care, and adaptive strategies tailored to diverse populations. Committed to advancing healthcare practices within the dynamic landscape of China’s medical system. Proven track record in collaborating with multidisciplinary teams and delivering evidence-based treatments that align with global standards while addressing local cultural and clinical needs.</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t xml:space="preserve">[University Name], [City, Country]</w:t>
      </w:r>
    </w:p>
    <w:p>
      <w:pPr>
        <w:pStyle w:val="BodyText"/>
      </w:pPr>
      <w:r>
        <w:t xml:space="preserve">Graduation Date: [Month, Year]</w:t>
      </w:r>
    </w:p>
    <w:p>
      <w:pPr>
        <w:numPr>
          <w:ilvl w:val="0"/>
          <w:numId w:val="1001"/>
        </w:numPr>
        <w:pStyle w:val="Compact"/>
      </w:pPr>
      <w:r>
        <w:t xml:space="preserve">Relevant coursework: Human Anatomy, Neurological Rehabilitation, Pediatric Therapy, Geriatric Care.</w:t>
      </w:r>
    </w:p>
    <w:p>
      <w:pPr>
        <w:numPr>
          <w:ilvl w:val="0"/>
          <w:numId w:val="1001"/>
        </w:numPr>
        <w:pStyle w:val="Compact"/>
      </w:pPr>
      <w:r>
        <w:t xml:space="preserve">Internship at [Hospital/Clinic in China Beijing], where I gained hands-on experience in assessing and treating patients with physical and cognitive impairments.</w:t>
      </w:r>
    </w:p>
    <w:bookmarkEnd w:id="22"/>
    <w:bookmarkStart w:id="23" w:name="Xf619255bd7c3061cc5bca845538c353734c8242"/>
    <w:p>
      <w:pPr>
        <w:pStyle w:val="Heading3"/>
      </w:pPr>
      <w:r>
        <w:t xml:space="preserve">Master of Science in Occupational Therapy</w:t>
      </w:r>
    </w:p>
    <w:p>
      <w:pPr>
        <w:pStyle w:val="FirstParagraph"/>
      </w:pPr>
      <w:r>
        <w:t xml:space="preserve">[University Name], [City, Country]</w:t>
      </w:r>
    </w:p>
    <w:p>
      <w:pPr>
        <w:pStyle w:val="BodyText"/>
      </w:pPr>
      <w:r>
        <w:t xml:space="preserve">Graduation Date: [Month, Year]</w:t>
      </w:r>
    </w:p>
    <w:p>
      <w:pPr>
        <w:numPr>
          <w:ilvl w:val="0"/>
          <w:numId w:val="1002"/>
        </w:numPr>
        <w:pStyle w:val="Compact"/>
      </w:pPr>
      <w:r>
        <w:t xml:space="preserve">Research focus: "Cultural Competence in Occupational Therapy Practices in China." This study explored the integration of traditional Chinese medicine (TCM) with Western occupational therapy methods to enhance patient outcomes.</w:t>
      </w:r>
    </w:p>
    <w:p>
      <w:pPr>
        <w:numPr>
          <w:ilvl w:val="0"/>
          <w:numId w:val="1002"/>
        </w:numPr>
        <w:pStyle w:val="Compact"/>
      </w:pPr>
      <w:r>
        <w:t xml:space="preserve">Published a paper on "Adapting Therapeutic Interventions for Urban Populations in Beijing" in [Journal Name].</w:t>
      </w:r>
    </w:p>
    <w:bookmarkEnd w:id="23"/>
    <w:bookmarkEnd w:id="24"/>
    <w:bookmarkStart w:id="27" w:name="work-experience"/>
    <w:p>
      <w:pPr>
        <w:pStyle w:val="Heading2"/>
      </w:pPr>
      <w:r>
        <w:t xml:space="preserve">Work Experience</w:t>
      </w:r>
    </w:p>
    <w:bookmarkStart w:id="25" w:name="occupational-therapist"/>
    <w:p>
      <w:pPr>
        <w:pStyle w:val="Heading3"/>
      </w:pPr>
      <w:r>
        <w:t xml:space="preserve">Occupational Therapist</w:t>
      </w:r>
    </w:p>
    <w:p>
      <w:pPr>
        <w:pStyle w:val="FirstParagraph"/>
      </w:pPr>
      <w:r>
        <w:rPr>
          <w:bCs/>
          <w:b/>
        </w:rPr>
        <w:t xml:space="preserve">SinoCare Rehabilitation Hospital, Beijing, China</w:t>
      </w:r>
    </w:p>
    <w:p>
      <w:pPr>
        <w:pStyle w:val="BodyText"/>
      </w:pPr>
      <w:r>
        <w:t xml:space="preserve">[Month, Year] – Present</w:t>
      </w:r>
    </w:p>
    <w:p>
      <w:pPr>
        <w:numPr>
          <w:ilvl w:val="0"/>
          <w:numId w:val="1003"/>
        </w:numPr>
        <w:pStyle w:val="Compact"/>
      </w:pPr>
      <w:r>
        <w:t xml:space="preserve">Provide individualized therapy sessions to patients with neurological disorders (e.g., stroke survivors), musculoskeletal injuries, and developmental disabilities.</w:t>
      </w:r>
    </w:p>
    <w:p>
      <w:pPr>
        <w:numPr>
          <w:ilvl w:val="0"/>
          <w:numId w:val="1003"/>
        </w:numPr>
        <w:pStyle w:val="Compact"/>
      </w:pPr>
      <w:r>
        <w:t xml:space="preserve">Collaborate with physicians, nurses, and other healthcare professionals to design comprehensive care plans aligned with the standards of China Beijing’s healthcare system.</w:t>
      </w:r>
    </w:p>
    <w:p>
      <w:pPr>
        <w:numPr>
          <w:ilvl w:val="0"/>
          <w:numId w:val="1003"/>
        </w:numPr>
        <w:pStyle w:val="Compact"/>
      </w:pPr>
      <w:r>
        <w:t xml:space="preserve">Conducted community outreach programs in Beijing to educate families on home-based adaptive techniques for elderly patients.</w:t>
      </w:r>
    </w:p>
    <w:p>
      <w:pPr>
        <w:numPr>
          <w:ilvl w:val="0"/>
          <w:numId w:val="1003"/>
        </w:numPr>
        <w:pStyle w:val="Compact"/>
      </w:pPr>
      <w:r>
        <w:t xml:space="preserve">Led a project to integrate mindfulness practices into therapy sessions, resulting in a 20% improvement in patient engagement and satisfaction metrics.</w:t>
      </w:r>
    </w:p>
    <w:bookmarkEnd w:id="25"/>
    <w:bookmarkStart w:id="26" w:name="occupational-therapy-assistant"/>
    <w:p>
      <w:pPr>
        <w:pStyle w:val="Heading3"/>
      </w:pPr>
      <w:r>
        <w:t xml:space="preserve">Occupational Therapy Assistant</w:t>
      </w:r>
    </w:p>
    <w:p>
      <w:pPr>
        <w:pStyle w:val="FirstParagraph"/>
      </w:pPr>
      <w:r>
        <w:rPr>
          <w:bCs/>
          <w:b/>
        </w:rPr>
        <w:t xml:space="preserve">Beijing International Medical Center</w:t>
      </w:r>
    </w:p>
    <w:p>
      <w:pPr>
        <w:pStyle w:val="BodyText"/>
      </w:pPr>
      <w:r>
        <w:t xml:space="preserve">[Month, Year] – [Month, Year]</w:t>
      </w:r>
    </w:p>
    <w:p>
      <w:pPr>
        <w:numPr>
          <w:ilvl w:val="0"/>
          <w:numId w:val="1004"/>
        </w:numPr>
        <w:pStyle w:val="Compact"/>
      </w:pPr>
      <w:r>
        <w:t xml:space="preserve">Assisted in the development of motor skills and daily living activities for pediatric patients under the supervision of senior occupational therapists.</w:t>
      </w:r>
    </w:p>
    <w:p>
      <w:pPr>
        <w:numPr>
          <w:ilvl w:val="0"/>
          <w:numId w:val="1004"/>
        </w:numPr>
        <w:pStyle w:val="Compact"/>
      </w:pPr>
      <w:r>
        <w:t xml:space="preserve">Administered assessments and documented patient progress using electronic health records (EHR) compliant with China’s medical regulations.</w:t>
      </w:r>
    </w:p>
    <w:p>
      <w:pPr>
        <w:numPr>
          <w:ilvl w:val="0"/>
          <w:numId w:val="1004"/>
        </w:numPr>
        <w:pStyle w:val="Compact"/>
      </w:pPr>
      <w:r>
        <w:t xml:space="preserve">Participated in training workshops on culturally sensitive care for immigrant populations in Beijing, ensuring therapies respected diverse cultural backgrounds.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National Board for Certification in Occupational Therapy (NBCOT) Certification</w:t>
      </w:r>
      <w:r>
        <w:t xml:space="preserve"> </w:t>
      </w:r>
      <w:r>
        <w:t xml:space="preserve">– United States (Valid until [Date]).</w:t>
      </w:r>
    </w:p>
    <w:p>
      <w:pPr>
        <w:numPr>
          <w:ilvl w:val="0"/>
          <w:numId w:val="1005"/>
        </w:numPr>
        <w:pStyle w:val="Compact"/>
      </w:pPr>
      <w:r>
        <w:rPr>
          <w:bCs/>
          <w:b/>
        </w:rPr>
        <w:t xml:space="preserve">Chinese National Qualification for Occupational Therapists</w:t>
      </w:r>
      <w:r>
        <w:t xml:space="preserve"> </w:t>
      </w:r>
      <w:r>
        <w:t xml:space="preserve">– Issued by the Ministry of Health, China. Valid until [Date].</w:t>
      </w:r>
    </w:p>
    <w:p>
      <w:pPr>
        <w:numPr>
          <w:ilvl w:val="0"/>
          <w:numId w:val="1005"/>
        </w:numPr>
        <w:pStyle w:val="Compact"/>
      </w:pPr>
      <w:r>
        <w:rPr>
          <w:bCs/>
          <w:b/>
        </w:rPr>
        <w:t xml:space="preserve">Certified in Manual Therapy Techniques (CMT)</w:t>
      </w:r>
      <w:r>
        <w:t xml:space="preserve"> </w:t>
      </w:r>
      <w:r>
        <w:t xml:space="preserve">– Developed by the International Federation of Orthopaedic Manipulative Therapists.</w:t>
      </w:r>
    </w:p>
    <w:p>
      <w:pPr>
        <w:numPr>
          <w:ilvl w:val="0"/>
          <w:numId w:val="1005"/>
        </w:numPr>
        <w:pStyle w:val="Compact"/>
      </w:pPr>
      <w:r>
        <w:rPr>
          <w:bCs/>
          <w:b/>
        </w:rPr>
        <w:t xml:space="preserve">Bilingual Proficiency:</w:t>
      </w:r>
      <w:r>
        <w:t xml:space="preserve"> </w:t>
      </w:r>
      <w:r>
        <w:t xml:space="preserve">English and Mandarin Chinese (Fluent in both). Ability to communicate effectively with patients and colleagues in China Beijing.</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Neurological rehabilitation, pediatric occupational therapy, geriatric care, ergonomics assessment.</w:t>
      </w:r>
    </w:p>
    <w:p>
      <w:pPr>
        <w:numPr>
          <w:ilvl w:val="0"/>
          <w:numId w:val="1006"/>
        </w:numPr>
        <w:pStyle w:val="Compact"/>
      </w:pPr>
      <w:r>
        <w:rPr>
          <w:bCs/>
          <w:b/>
        </w:rPr>
        <w:t xml:space="preserve">Software Proficiency:</w:t>
      </w:r>
      <w:r>
        <w:t xml:space="preserve"> </w:t>
      </w:r>
      <w:r>
        <w:t xml:space="preserve">EHR systems (e.g., Cerner), Microsoft Office Suite, Adobe Photoshop (for creating visual aids in therapy).</w:t>
      </w:r>
    </w:p>
    <w:p>
      <w:pPr>
        <w:numPr>
          <w:ilvl w:val="0"/>
          <w:numId w:val="1006"/>
        </w:numPr>
        <w:pStyle w:val="Compact"/>
      </w:pPr>
      <w:r>
        <w:rPr>
          <w:bCs/>
          <w:b/>
        </w:rPr>
        <w:t xml:space="preserve">Cultural Competence:</w:t>
      </w:r>
      <w:r>
        <w:t xml:space="preserve"> </w:t>
      </w:r>
      <w:r>
        <w:t xml:space="preserve">Deep understanding of Chinese healthcare practices and the ability to adapt therapies to local customs and values.</w:t>
      </w:r>
    </w:p>
    <w:p>
      <w:pPr>
        <w:numPr>
          <w:ilvl w:val="0"/>
          <w:numId w:val="1006"/>
        </w:numPr>
        <w:pStyle w:val="Compact"/>
      </w:pPr>
      <w:r>
        <w:rPr>
          <w:bCs/>
          <w:b/>
        </w:rPr>
        <w:t xml:space="preserve">Language Skills:</w:t>
      </w:r>
      <w:r>
        <w:t xml:space="preserve"> </w:t>
      </w:r>
      <w:r>
        <w:t xml:space="preserve">Fluent in Mandarin Chinese, with intermediate proficiency in Cantonese for broader patient interaction in China Beijing.</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Chinese Association of Occupational Therapy (CAOT)</w:t>
      </w:r>
    </w:p>
    <w:p>
      <w:pPr>
        <w:numPr>
          <w:ilvl w:val="0"/>
          <w:numId w:val="1007"/>
        </w:numPr>
        <w:pStyle w:val="Compact"/>
      </w:pPr>
      <w:r>
        <w:rPr>
          <w:bCs/>
          <w:b/>
        </w:rPr>
        <w:t xml:space="preserve">American Occupational Therapy Association (AOTA)</w:t>
      </w:r>
    </w:p>
    <w:p>
      <w:pPr>
        <w:numPr>
          <w:ilvl w:val="0"/>
          <w:numId w:val="1007"/>
        </w:numPr>
        <w:pStyle w:val="Compact"/>
      </w:pPr>
      <w:r>
        <w:rPr>
          <w:bCs/>
          <w:b/>
        </w:rPr>
        <w:t xml:space="preserve">Beijing Health Innovation Forum Member</w:t>
      </w:r>
      <w:r>
        <w:t xml:space="preserve"> </w:t>
      </w:r>
      <w:r>
        <w:t xml:space="preserve">– Active participant in discussions on integrating global best practices with local healthcare needs.</w:t>
      </w:r>
    </w:p>
    <w:bookmarkEnd w:id="30"/>
    <w:bookmarkStart w:id="33" w:name="projects-research"/>
    <w:p>
      <w:pPr>
        <w:pStyle w:val="Heading2"/>
      </w:pPr>
      <w:r>
        <w:t xml:space="preserve">Projects &amp; Research</w:t>
      </w:r>
    </w:p>
    <w:bookmarkStart w:id="31" w:name="Xa6f313a4ec90b297aa9e86187f53819bd463ac6"/>
    <w:p>
      <w:pPr>
        <w:pStyle w:val="Heading3"/>
      </w:pPr>
      <w:r>
        <w:t xml:space="preserve">"Cultural Integration of TCM and Western OT in Beijing"</w:t>
      </w:r>
    </w:p>
    <w:p>
      <w:pPr>
        <w:pStyle w:val="FirstParagraph"/>
      </w:pPr>
      <w:r>
        <w:rPr>
          <w:bCs/>
          <w:b/>
        </w:rPr>
        <w:t xml:space="preserve">Duration:</w:t>
      </w:r>
      <w:r>
        <w:t xml:space="preserve"> </w:t>
      </w:r>
      <w:r>
        <w:t xml:space="preserve">[Month, Year] – [Month, Year]</w:t>
      </w:r>
    </w:p>
    <w:p>
      <w:pPr>
        <w:numPr>
          <w:ilvl w:val="0"/>
          <w:numId w:val="1008"/>
        </w:numPr>
        <w:pStyle w:val="Compact"/>
      </w:pPr>
      <w:r>
        <w:t xml:space="preserve">Collaborated with TCM practitioners to develop hybrid therapy programs for patients with chronic pain and mobility issues.</w:t>
      </w:r>
    </w:p>
    <w:p>
      <w:pPr>
        <w:numPr>
          <w:ilvl w:val="0"/>
          <w:numId w:val="1008"/>
        </w:numPr>
        <w:pStyle w:val="Compact"/>
      </w:pPr>
      <w:r>
        <w:t xml:space="preserve">Published a case study in the Journal of Chinese Medicine and Rehabilitation, highlighting successful outcomes from combining acupuncture with occupational therapy techniques.</w:t>
      </w:r>
    </w:p>
    <w:bookmarkEnd w:id="31"/>
    <w:bookmarkStart w:id="32" w:name="Xb77a4a6e4db3ff1ce8d284cd6fc052708a0a382"/>
    <w:p>
      <w:pPr>
        <w:pStyle w:val="Heading3"/>
      </w:pPr>
      <w:r>
        <w:t xml:space="preserve">Community Health Initiative: "Beijing Elderly Independence Program"</w:t>
      </w:r>
    </w:p>
    <w:p>
      <w:pPr>
        <w:pStyle w:val="FirstParagraph"/>
      </w:pPr>
      <w:r>
        <w:rPr>
          <w:bCs/>
          <w:b/>
        </w:rPr>
        <w:t xml:space="preserve">Duration:</w:t>
      </w:r>
      <w:r>
        <w:t xml:space="preserve"> </w:t>
      </w:r>
      <w:r>
        <w:t xml:space="preserve">[Month, Year] – [Month, Year]</w:t>
      </w:r>
    </w:p>
    <w:p>
      <w:pPr>
        <w:numPr>
          <w:ilvl w:val="0"/>
          <w:numId w:val="1009"/>
        </w:numPr>
        <w:pStyle w:val="Compact"/>
      </w:pPr>
      <w:r>
        <w:t xml:space="preserve">Designed and implemented a free workshop series for elderly residents in Beijing to improve daily living skills and prevent falls.</w:t>
      </w:r>
    </w:p>
    <w:p>
      <w:pPr>
        <w:numPr>
          <w:ilvl w:val="0"/>
          <w:numId w:val="1009"/>
        </w:numPr>
        <w:pStyle w:val="Compact"/>
      </w:pPr>
      <w:r>
        <w:t xml:space="preserve">Partnered with local community centers to reach over 500 seniors, receiving recognition from the Beijing Municipal Health Bureau.</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 for detailed references.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China Beijing</dc:title>
  <dc:creator/>
  <dc:language>en</dc:language>
  <cp:keywords/>
  <dcterms:created xsi:type="dcterms:W3CDTF">2026-07-21T07:19:35Z</dcterms:created>
  <dcterms:modified xsi:type="dcterms:W3CDTF">2026-07-21T07:19:35Z</dcterms:modified>
</cp:coreProperties>
</file>

<file path=docProps/custom.xml><?xml version="1.0" encoding="utf-8"?>
<Properties xmlns="http://schemas.openxmlformats.org/officeDocument/2006/custom-properties" xmlns:vt="http://schemas.openxmlformats.org/officeDocument/2006/docPropsVTypes"/>
</file>