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+86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Guangzhou, China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Occupational Therapist with over [X years] of expertise in enhancing patient independence through therapeutic interventions. Specializing in clinical practice, rehabilitation, and community-based care tailored to the unique cultural and healthcare needs of China Guangzhou. Committed to promoting holistic well-being by integrating Western therapeutic methods with traditional Chinese practices. A strong advocate for patient-centered care, equipped with a deep understanding of the evolving healthcare landscape in Guangzhou.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Occupational Therapy</w:t>
      </w:r>
      <w:r>
        <w:br/>
      </w:r>
      <w:r>
        <w:t xml:space="preserve">[University Name], Guangzhou, China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Master of Science in Rehabilitation Sciences</w:t>
      </w:r>
      <w:r>
        <w:br/>
      </w:r>
      <w:r>
        <w:t xml:space="preserve">[University Name], Guangzhou, China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Certification in Geriatric Occupational Therapy</w:t>
      </w:r>
      <w:r>
        <w:br/>
      </w:r>
      <w:r>
        <w:t xml:space="preserve">[Institution Name], China</w:t>
      </w:r>
      <w:r>
        <w:br/>
      </w:r>
      <w:r>
        <w:t xml:space="preserve">Completed: [Year]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occupational-therapist"/>
    <w:p>
      <w:pPr>
        <w:pStyle w:val="Heading3"/>
      </w:pPr>
      <w:r>
        <w:t xml:space="preserve">Senior Occupational Therapist</w:t>
      </w:r>
    </w:p>
    <w:p>
      <w:pPr>
        <w:pStyle w:val="FirstParagraph"/>
      </w:pPr>
      <w:r>
        <w:rPr>
          <w:bCs/>
          <w:b/>
        </w:rPr>
        <w:t xml:space="preserve">Guangzhou Rehabilitation Hospital</w:t>
      </w:r>
      <w:r>
        <w:br/>
      </w:r>
      <w:r>
        <w:t xml:space="preserve">Guangzhou, China</w:t>
      </w:r>
      <w:r>
        <w:br/>
      </w:r>
      <w:r>
        <w:t xml:space="preserve">[Start Date] – Present</w:t>
      </w:r>
    </w:p>
    <w:p>
      <w:pPr>
        <w:numPr>
          <w:ilvl w:val="0"/>
          <w:numId w:val="1001"/>
        </w:numPr>
        <w:pStyle w:val="Compact"/>
      </w:pPr>
      <w:r>
        <w:t xml:space="preserve">Provided individualized therapy plans for patients with neurological, musculoskeletal, and developmental conditions.</w:t>
      </w:r>
    </w:p>
    <w:p>
      <w:pPr>
        <w:numPr>
          <w:ilvl w:val="0"/>
          <w:numId w:val="1001"/>
        </w:numPr>
        <w:pStyle w:val="Compact"/>
      </w:pPr>
      <w:r>
        <w:t xml:space="preserve">Collaborated with multidisciplinary teams to design community-based rehabilitation programs aligned with China’s healthcare policies.</w:t>
      </w:r>
    </w:p>
    <w:p>
      <w:pPr>
        <w:numPr>
          <w:ilvl w:val="0"/>
          <w:numId w:val="1001"/>
        </w:numPr>
        <w:pStyle w:val="Compact"/>
      </w:pPr>
      <w:r>
        <w:t xml:space="preserve">Trained local therapists in evidence-based practices, emphasizing cultural sensitivity and patient engagement in Guangzhou’s diverse population.</w:t>
      </w:r>
    </w:p>
    <w:p>
      <w:pPr>
        <w:numPr>
          <w:ilvl w:val="0"/>
          <w:numId w:val="1001"/>
        </w:numPr>
        <w:pStyle w:val="Compact"/>
      </w:pPr>
      <w:r>
        <w:t xml:space="preserve">Conducted workshops on ergonomics and adaptive techniques for elderly patients, addressing the needs of Guangzhou’s aging demographic.</w:t>
      </w:r>
    </w:p>
    <w:bookmarkEnd w:id="23"/>
    <w:bookmarkStart w:id="24" w:name="occupational-therapist"/>
    <w:p>
      <w:pPr>
        <w:pStyle w:val="Heading3"/>
      </w:pPr>
      <w:r>
        <w:t xml:space="preserve">Occupational Therapist</w:t>
      </w:r>
    </w:p>
    <w:p>
      <w:pPr>
        <w:pStyle w:val="FirstParagraph"/>
      </w:pPr>
      <w:r>
        <w:rPr>
          <w:bCs/>
          <w:b/>
        </w:rPr>
        <w:t xml:space="preserve">Guangdong General Hospital</w:t>
      </w:r>
      <w:r>
        <w:br/>
      </w:r>
      <w:r>
        <w:t xml:space="preserve">Guangzhou, China</w:t>
      </w:r>
      <w:r>
        <w:br/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Assessed and treated patients with injuries, chronic illnesses, and mental health challenges using standardized tools and culturally relevant approaches.</w:t>
      </w:r>
    </w:p>
    <w:p>
      <w:pPr>
        <w:numPr>
          <w:ilvl w:val="0"/>
          <w:numId w:val="1002"/>
        </w:numPr>
        <w:pStyle w:val="Compact"/>
      </w:pPr>
      <w:r>
        <w:t xml:space="preserve">Developed occupational therapy protocols for stroke rehabilitation, improving patient outcomes by 30% over two years.</w:t>
      </w:r>
    </w:p>
    <w:p>
      <w:pPr>
        <w:numPr>
          <w:ilvl w:val="0"/>
          <w:numId w:val="1002"/>
        </w:numPr>
        <w:pStyle w:val="Compact"/>
      </w:pPr>
      <w:r>
        <w:t xml:space="preserve">Partnered with local NGOs to provide free therapeutic services in underserved areas of Guangzhou, promoting accessibility to care.</w:t>
      </w:r>
    </w:p>
    <w:bookmarkEnd w:id="24"/>
    <w:bookmarkStart w:id="25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Guangzhou Children’s Hospital</w:t>
      </w:r>
      <w:r>
        <w:br/>
      </w:r>
      <w:r>
        <w:t xml:space="preserve">Guangzhou, China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Supported pediatric patients with developmental delays through play-based interventions and sensory integration techniques.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adapting therapies to meet the cultural and linguistic needs of families in Guangzhou.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assessing and treating physical, cognitive, and emotional impairments</w:t>
      </w:r>
    </w:p>
    <w:p>
      <w:pPr>
        <w:numPr>
          <w:ilvl w:val="0"/>
          <w:numId w:val="1004"/>
        </w:numPr>
        <w:pStyle w:val="Compact"/>
      </w:pPr>
      <w:r>
        <w:t xml:space="preserve">Proficient in using assistive technologies and adaptive equipment</w:t>
      </w:r>
    </w:p>
    <w:p>
      <w:pPr>
        <w:numPr>
          <w:ilvl w:val="0"/>
          <w:numId w:val="1004"/>
        </w:numPr>
        <w:pStyle w:val="Compact"/>
      </w:pPr>
      <w:r>
        <w:t xml:space="preserve">Cultural competence in understanding traditional Chinese medicine (TCM) practices for integrative care</w:t>
      </w:r>
    </w:p>
    <w:p>
      <w:pPr>
        <w:numPr>
          <w:ilvl w:val="0"/>
          <w:numId w:val="1004"/>
        </w:numPr>
        <w:pStyle w:val="Compact"/>
      </w:pPr>
      <w:r>
        <w:t xml:space="preserve">Strong communication skills in Mandarin (CET-6) and English</w:t>
      </w:r>
    </w:p>
    <w:p>
      <w:pPr>
        <w:numPr>
          <w:ilvl w:val="0"/>
          <w:numId w:val="1004"/>
        </w:numPr>
        <w:pStyle w:val="Compact"/>
      </w:pPr>
      <w:r>
        <w:t xml:space="preserve">Experience with electronic health records (EHR) systems used in China Guangzhou hospitals</w:t>
      </w:r>
    </w:p>
    <w:p>
      <w:pPr>
        <w:numPr>
          <w:ilvl w:val="0"/>
          <w:numId w:val="1004"/>
        </w:numPr>
        <w:pStyle w:val="Compact"/>
      </w:pPr>
      <w:r>
        <w:t xml:space="preserve">Knowledge of China’s healthcare regulations and patient privacy laws (e.g., Personal Information Protection Law)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National License for Occupational Therapists, China</w:t>
      </w:r>
      <w:r>
        <w:br/>
      </w:r>
      <w:r>
        <w:t xml:space="preserve">[Issuing Authority], [Year]</w:t>
      </w:r>
    </w:p>
    <w:p>
      <w:pPr>
        <w:pStyle w:val="BodyText"/>
      </w:pPr>
      <w:r>
        <w:rPr>
          <w:bCs/>
          <w:b/>
        </w:rPr>
        <w:t xml:space="preserve">Registered Occupational Therapist (R.O.T.)</w:t>
      </w:r>
      <w:r>
        <w:br/>
      </w:r>
      <w:r>
        <w:t xml:space="preserve">Chinese Association of Rehabilitation Medicine, [Year]</w:t>
      </w:r>
    </w:p>
    <w:p>
      <w:pPr>
        <w:pStyle w:val="BodyText"/>
      </w:pPr>
      <w:r>
        <w:rPr>
          <w:bCs/>
          <w:b/>
        </w:rPr>
        <w:t xml:space="preserve">Certificate in Manual Therapy for Musculoskeletal Conditions</w:t>
      </w:r>
      <w:r>
        <w:br/>
      </w:r>
      <w:r>
        <w:t xml:space="preserve">Guangzhou Medical University, [Year]</w:t>
      </w:r>
    </w:p>
    <w:bookmarkEnd w:id="28"/>
    <w:bookmarkStart w:id="29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5"/>
        </w:numPr>
        <w:pStyle w:val="Compact"/>
      </w:pPr>
      <w:r>
        <w:t xml:space="preserve">Attended the "Innovations in Occupational Therapy" conference in Guangzhou (2023)</w:t>
      </w:r>
    </w:p>
    <w:p>
      <w:pPr>
        <w:numPr>
          <w:ilvl w:val="0"/>
          <w:numId w:val="1005"/>
        </w:numPr>
        <w:pStyle w:val="Compact"/>
      </w:pPr>
      <w:r>
        <w:t xml:space="preserve">Completed a workshop on "Integrating TCM with Western Therapies" by the Guangdong Traditional Medicine Association (2022)</w:t>
      </w:r>
    </w:p>
    <w:p>
      <w:pPr>
        <w:numPr>
          <w:ilvl w:val="0"/>
          <w:numId w:val="1005"/>
        </w:numPr>
        <w:pStyle w:val="Compact"/>
      </w:pPr>
      <w:r>
        <w:t xml:space="preserve">Participated in a training program on telehealth services for rural communities in China (2021)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Proficient</w:t>
      </w:r>
    </w:p>
    <w:p>
      <w:pPr>
        <w:numPr>
          <w:ilvl w:val="0"/>
          <w:numId w:val="1006"/>
        </w:numPr>
        <w:pStyle w:val="Compact"/>
      </w:pPr>
      <w:r>
        <w:t xml:space="preserve">Mandarin – Native speaker</w:t>
      </w:r>
    </w:p>
    <w:p>
      <w:pPr>
        <w:numPr>
          <w:ilvl w:val="0"/>
          <w:numId w:val="1006"/>
        </w:numPr>
        <w:pStyle w:val="Compact"/>
      </w:pPr>
      <w:r>
        <w:t xml:space="preserve">Cantonese – Intermediate (spoken and written)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therapist at the Guangzhou Autism Society, providing free sessions for children and families.</w:t>
      </w:r>
    </w:p>
    <w:p>
      <w:pPr>
        <w:pStyle w:val="BodyText"/>
      </w:pPr>
      <w:r>
        <w:rPr>
          <w:bCs/>
          <w:b/>
        </w:rPr>
        <w:t xml:space="preserve">Cultural Adaptability:</w:t>
      </w:r>
      <w:r>
        <w:t xml:space="preserve"> </w:t>
      </w:r>
      <w:r>
        <w:t xml:space="preserve">Demonstrated ability to navigate cultural nuances in Guangzhou’s healthcare system, fostering trust with patients and families.</w:t>
      </w:r>
    </w:p>
    <w:p>
      <w:pPr>
        <w:pStyle w:val="BodyText"/>
      </w:pPr>
      <w:r>
        <w:rPr>
          <w:bCs/>
          <w:b/>
        </w:rPr>
        <w:t xml:space="preserve">Research Interest:</w:t>
      </w:r>
      <w:r>
        <w:t xml:space="preserve"> </w:t>
      </w:r>
      <w:r>
        <w:t xml:space="preserve">Investigating the efficacy of combining occupational therapy with traditional Chinese practices to improve patient outcomes in urban settings like Guangzhou.</w:t>
      </w:r>
    </w:p>
    <w:bookmarkEnd w:id="31"/>
    <w:p>
      <w:pPr>
        <w:pStyle w:val="BodyText"/>
      </w:pPr>
      <w:r>
        <w:t xml:space="preserve">This Curriculum Vitae is tailored for an Occupational Therapist seeking opportunities in China Guangzhou, emphasizing expertise in clinical practice, cultural integration, and healthcare innovation.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Occupational Therapist in China Guangzhou</dc:title>
  <dc:creator/>
  <dc:language>en</dc:language>
  <cp:keywords/>
  <dcterms:created xsi:type="dcterms:W3CDTF">2026-07-28T21:20:47Z</dcterms:created>
  <dcterms:modified xsi:type="dcterms:W3CDTF">2026-07-28T21:20:47Z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