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Occupational</w:t>
      </w:r>
      <w:r>
        <w:t xml:space="preserve"> </w:t>
      </w:r>
      <w:r>
        <w:t xml:space="preserve">Therapist</w:t>
      </w:r>
      <w:r>
        <w:t xml:space="preserve"> </w:t>
      </w:r>
      <w:r>
        <w:t xml:space="preserve">Based</w:t>
      </w:r>
      <w:r>
        <w:t xml:space="preserve"> </w:t>
      </w:r>
      <w:r>
        <w:t xml:space="preserve">in</w:t>
      </w:r>
      <w:r>
        <w:t xml:space="preserve"> </w:t>
      </w:r>
      <w:r>
        <w:t xml:space="preserve">Ghana</w:t>
      </w:r>
      <w:r>
        <w:t xml:space="preserve"> </w:t>
      </w:r>
      <w:r>
        <w:t xml:space="preserve">Accra</w:t>
      </w:r>
    </w:p>
    <w:bookmarkStart w:id="36" w:name="curriculum-vitae"/>
    <w:p>
      <w:pPr>
        <w:pStyle w:val="Heading1"/>
      </w:pPr>
      <w:r>
        <w:t xml:space="preserve">Curriculum Vitae</w:t>
      </w:r>
    </w:p>
    <w:bookmarkStart w:id="35" w:name="occupational-therapist-ghana-accra"/>
    <w:p>
      <w:pPr>
        <w:pStyle w:val="Heading2"/>
      </w:pPr>
      <w:r>
        <w:t xml:space="preserve">Occupational Therapist | Ghana Accra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dedicated and passionate Occupational Therapist with over [X years] of experience in providing holistic care to patients in Ghana Accra. Specializing in assisting individuals with physical, mental, and developmental challenges to achieve independence in daily activities. Committed to advancing the practice of occupational therapy within the Ghanaian healthcare system while contributing to the well-being of communities across Accra.</w:t>
      </w:r>
    </w:p>
    <w:bookmarkEnd w:id="21"/>
    <w:bookmarkStart w:id="22" w:name="education"/>
    <w:p>
      <w:pPr>
        <w:pStyle w:val="Heading3"/>
      </w:pPr>
      <w:r>
        <w:t xml:space="preserve">Education</w:t>
      </w:r>
    </w:p>
    <w:p>
      <w:pPr>
        <w:numPr>
          <w:ilvl w:val="0"/>
          <w:numId w:val="1001"/>
        </w:numPr>
        <w:pStyle w:val="Compact"/>
      </w:pPr>
      <w:r>
        <w:rPr>
          <w:bCs/>
          <w:b/>
        </w:rPr>
        <w:t xml:space="preserve">Bachelor of Science in Occupational Therapy</w:t>
      </w:r>
      <w:r>
        <w:t xml:space="preserve">, University of Ghana, Legon, Accra (Year)</w:t>
      </w:r>
    </w:p>
    <w:p>
      <w:pPr>
        <w:numPr>
          <w:ilvl w:val="0"/>
          <w:numId w:val="1001"/>
        </w:numPr>
        <w:pStyle w:val="Compact"/>
      </w:pPr>
      <w:r>
        <w:rPr>
          <w:bCs/>
          <w:b/>
        </w:rPr>
        <w:t xml:space="preserve">Diploma in Rehabilitation Sciences</w:t>
      </w:r>
      <w:r>
        <w:t xml:space="preserve">, [Institution Name], Accra (Year)</w:t>
      </w:r>
    </w:p>
    <w:p>
      <w:pPr>
        <w:numPr>
          <w:ilvl w:val="0"/>
          <w:numId w:val="1001"/>
        </w:numPr>
        <w:pStyle w:val="Compact"/>
      </w:pPr>
      <w:r>
        <w:rPr>
          <w:bCs/>
          <w:b/>
        </w:rPr>
        <w:t xml:space="preserve">Advanced Training in Neurological and Pediatric Occupational Therapy</w:t>
      </w:r>
      <w:r>
        <w:t xml:space="preserve">, [Institution Name], Ghana (Year)</w:t>
      </w:r>
    </w:p>
    <w:bookmarkEnd w:id="22"/>
    <w:bookmarkStart w:id="26" w:name="work-experience"/>
    <w:p>
      <w:pPr>
        <w:pStyle w:val="Heading3"/>
      </w:pPr>
      <w:r>
        <w:t xml:space="preserve">Work Experience</w:t>
      </w:r>
    </w:p>
    <w:bookmarkStart w:id="23" w:name="senior-occupational-therapist"/>
    <w:p>
      <w:pPr>
        <w:pStyle w:val="Heading4"/>
      </w:pPr>
      <w:r>
        <w:t xml:space="preserve">Senior Occupational Therapist</w:t>
      </w:r>
    </w:p>
    <w:p>
      <w:pPr>
        <w:pStyle w:val="FirstParagraph"/>
      </w:pPr>
      <w:r>
        <w:rPr>
          <w:iCs/>
          <w:i/>
        </w:rPr>
        <w:t xml:space="preserve">Komfo Anokye Teaching Hospital, Accra, Ghana</w:t>
      </w:r>
    </w:p>
    <w:p>
      <w:pPr>
        <w:numPr>
          <w:ilvl w:val="0"/>
          <w:numId w:val="1002"/>
        </w:numPr>
        <w:pStyle w:val="Compact"/>
      </w:pPr>
      <w:r>
        <w:t xml:space="preserve">Provided therapeutic interventions for patients with stroke, spinal cord injuries, and developmental delays.</w:t>
      </w:r>
    </w:p>
    <w:p>
      <w:pPr>
        <w:numPr>
          <w:ilvl w:val="0"/>
          <w:numId w:val="1002"/>
        </w:numPr>
        <w:pStyle w:val="Compact"/>
      </w:pPr>
      <w:r>
        <w:t xml:space="preserve">Collaborated with multidisciplinary teams to design personalized rehabilitation plans in alignment with Ghanaian healthcare standards.</w:t>
      </w:r>
    </w:p>
    <w:p>
      <w:pPr>
        <w:numPr>
          <w:ilvl w:val="0"/>
          <w:numId w:val="1002"/>
        </w:numPr>
        <w:pStyle w:val="Compact"/>
      </w:pPr>
      <w:r>
        <w:t xml:space="preserve">Conducted community outreach programs in Accra to raise awareness about occupational therapy’s role in enhancing quality of life.</w:t>
      </w:r>
    </w:p>
    <w:bookmarkEnd w:id="23"/>
    <w:bookmarkStart w:id="24" w:name="occupational-therapist"/>
    <w:p>
      <w:pPr>
        <w:pStyle w:val="Heading4"/>
      </w:pPr>
      <w:r>
        <w:t xml:space="preserve">Occupational Therapist</w:t>
      </w:r>
    </w:p>
    <w:p>
      <w:pPr>
        <w:pStyle w:val="FirstParagraph"/>
      </w:pPr>
      <w:r>
        <w:rPr>
          <w:iCs/>
          <w:i/>
        </w:rPr>
        <w:t xml:space="preserve">Sunyani Regional Hospital, Sunyani (Remote Work for Ghana Accra Projects)</w:t>
      </w:r>
    </w:p>
    <w:p>
      <w:pPr>
        <w:numPr>
          <w:ilvl w:val="0"/>
          <w:numId w:val="1003"/>
        </w:numPr>
        <w:pStyle w:val="Compact"/>
      </w:pPr>
      <w:r>
        <w:t xml:space="preserve">Supported patients with chronic illnesses and mental health conditions through tailored activity-based therapies.</w:t>
      </w:r>
    </w:p>
    <w:p>
      <w:pPr>
        <w:numPr>
          <w:ilvl w:val="0"/>
          <w:numId w:val="1003"/>
        </w:numPr>
        <w:pStyle w:val="Compact"/>
      </w:pPr>
      <w:r>
        <w:t xml:space="preserve">Trained local healthcare workers in Accra on evidence-based occupational therapy practices.</w:t>
      </w:r>
    </w:p>
    <w:p>
      <w:pPr>
        <w:numPr>
          <w:ilvl w:val="0"/>
          <w:numId w:val="1003"/>
        </w:numPr>
        <w:pStyle w:val="Compact"/>
      </w:pPr>
      <w:r>
        <w:t xml:space="preserve">Contributed to the development of a mobile clinic initiative targeting underserved communities in Accra.</w:t>
      </w:r>
    </w:p>
    <w:bookmarkEnd w:id="24"/>
    <w:bookmarkStart w:id="25" w:name="freelance-consultant"/>
    <w:p>
      <w:pPr>
        <w:pStyle w:val="Heading4"/>
      </w:pPr>
      <w:r>
        <w:t xml:space="preserve">Freelance Consultant</w:t>
      </w:r>
    </w:p>
    <w:p>
      <w:pPr>
        <w:pStyle w:val="FirstParagraph"/>
      </w:pPr>
      <w:r>
        <w:rPr>
          <w:iCs/>
          <w:i/>
        </w:rPr>
        <w:t xml:space="preserve">Ghana Accra, Self-Employed</w:t>
      </w:r>
    </w:p>
    <w:p>
      <w:pPr>
        <w:numPr>
          <w:ilvl w:val="0"/>
          <w:numId w:val="1004"/>
        </w:numPr>
        <w:pStyle w:val="Compact"/>
      </w:pPr>
      <w:r>
        <w:t xml:space="preserve">Advised NGOs and private clinics on integrating occupational therapy into their services for children with autism and adults with disabilities.</w:t>
      </w:r>
    </w:p>
    <w:p>
      <w:pPr>
        <w:numPr>
          <w:ilvl w:val="0"/>
          <w:numId w:val="1004"/>
        </w:numPr>
        <w:pStyle w:val="Compact"/>
      </w:pPr>
      <w:r>
        <w:t xml:space="preserve">Developed training modules for therapists in Accra, focusing on cultural sensitivity and local healthcare challenges.</w:t>
      </w:r>
    </w:p>
    <w:bookmarkEnd w:id="25"/>
    <w:bookmarkEnd w:id="26"/>
    <w:bookmarkStart w:id="27" w:name="skills-competencies"/>
    <w:p>
      <w:pPr>
        <w:pStyle w:val="Heading3"/>
      </w:pPr>
      <w:r>
        <w:t xml:space="preserve">Skills &amp; Competencies</w:t>
      </w:r>
    </w:p>
    <w:p>
      <w:pPr>
        <w:numPr>
          <w:ilvl w:val="0"/>
          <w:numId w:val="1005"/>
        </w:numPr>
        <w:pStyle w:val="Compact"/>
      </w:pPr>
      <w:r>
        <w:t xml:space="preserve">Expertise in assessing and treating patients with physical, cognitive, and psychosocial impairments.</w:t>
      </w:r>
    </w:p>
    <w:p>
      <w:pPr>
        <w:numPr>
          <w:ilvl w:val="0"/>
          <w:numId w:val="1005"/>
        </w:numPr>
        <w:pStyle w:val="Compact"/>
      </w:pPr>
      <w:r>
        <w:t xml:space="preserve">Proficient in using adaptive equipment and assistive technologies tailored to Ghanaian environments.</w:t>
      </w:r>
    </w:p>
    <w:p>
      <w:pPr>
        <w:numPr>
          <w:ilvl w:val="0"/>
          <w:numId w:val="1005"/>
        </w:numPr>
        <w:pStyle w:val="Compact"/>
      </w:pPr>
      <w:r>
        <w:t xml:space="preserve">Strong communication skills to educate patients, families, and healthcare professionals in Accra about therapy goals.</w:t>
      </w:r>
    </w:p>
    <w:p>
      <w:pPr>
        <w:numPr>
          <w:ilvl w:val="0"/>
          <w:numId w:val="1005"/>
        </w:numPr>
        <w:pStyle w:val="Compact"/>
      </w:pPr>
      <w:r>
        <w:t xml:space="preserve">Cultural competence in understanding the unique needs of diverse populations across Ghana.</w:t>
      </w:r>
    </w:p>
    <w:p>
      <w:pPr>
        <w:numPr>
          <w:ilvl w:val="0"/>
          <w:numId w:val="1005"/>
        </w:numPr>
        <w:pStyle w:val="Compact"/>
      </w:pPr>
      <w:r>
        <w:t xml:space="preserve">Experience with electronic health records (EHR) systems used by hospitals in Accra.</w:t>
      </w:r>
    </w:p>
    <w:bookmarkEnd w:id="27"/>
    <w:bookmarkStart w:id="28" w:name="certifications-licenses"/>
    <w:p>
      <w:pPr>
        <w:pStyle w:val="Heading3"/>
      </w:pPr>
      <w:r>
        <w:t xml:space="preserve">Certifications &amp; Licenses</w:t>
      </w:r>
    </w:p>
    <w:p>
      <w:pPr>
        <w:numPr>
          <w:ilvl w:val="0"/>
          <w:numId w:val="1006"/>
        </w:numPr>
        <w:pStyle w:val="Compact"/>
      </w:pPr>
      <w:r>
        <w:rPr>
          <w:bCs/>
          <w:b/>
        </w:rPr>
        <w:t xml:space="preserve">Registered Occupational Therapist (R.O.T.)</w:t>
      </w:r>
      <w:r>
        <w:t xml:space="preserve">, Association of Occupational Therapists of Ghana (AOTG)</w:t>
      </w:r>
    </w:p>
    <w:p>
      <w:pPr>
        <w:numPr>
          <w:ilvl w:val="0"/>
          <w:numId w:val="1006"/>
        </w:numPr>
        <w:pStyle w:val="Compact"/>
      </w:pPr>
      <w:r>
        <w:rPr>
          <w:bCs/>
          <w:b/>
        </w:rPr>
        <w:t xml:space="preserve">Basic Life Support (BLS) Certification</w:t>
      </w:r>
      <w:r>
        <w:t xml:space="preserve">, American Heart Association, 2023</w:t>
      </w:r>
    </w:p>
    <w:p>
      <w:pPr>
        <w:numPr>
          <w:ilvl w:val="0"/>
          <w:numId w:val="1006"/>
        </w:numPr>
        <w:pStyle w:val="Compact"/>
      </w:pPr>
      <w:r>
        <w:rPr>
          <w:bCs/>
          <w:b/>
        </w:rPr>
        <w:t xml:space="preserve">Certified Hand Therapy Specialist</w:t>
      </w:r>
      <w:r>
        <w:t xml:space="preserve">, [Institution Name], 2021</w:t>
      </w:r>
    </w:p>
    <w:bookmarkEnd w:id="28"/>
    <w:bookmarkStart w:id="29" w:name="professional-memberships-affiliations"/>
    <w:p>
      <w:pPr>
        <w:pStyle w:val="Heading3"/>
      </w:pPr>
      <w:r>
        <w:t xml:space="preserve">Professional Memberships &amp; Affiliations</w:t>
      </w:r>
    </w:p>
    <w:p>
      <w:pPr>
        <w:numPr>
          <w:ilvl w:val="0"/>
          <w:numId w:val="1007"/>
        </w:numPr>
        <w:pStyle w:val="Compact"/>
      </w:pPr>
      <w:r>
        <w:t xml:space="preserve">Member, Association of Occupational Therapists of Ghana (AOTG)</w:t>
      </w:r>
    </w:p>
    <w:p>
      <w:pPr>
        <w:numPr>
          <w:ilvl w:val="0"/>
          <w:numId w:val="1007"/>
        </w:numPr>
        <w:pStyle w:val="Compact"/>
      </w:pPr>
      <w:r>
        <w:t xml:space="preserve">Volunteer, Accra Health and Wellness Foundation</w:t>
      </w:r>
    </w:p>
    <w:p>
      <w:pPr>
        <w:numPr>
          <w:ilvl w:val="0"/>
          <w:numId w:val="1007"/>
        </w:numPr>
        <w:pStyle w:val="Compact"/>
      </w:pPr>
      <w:r>
        <w:t xml:space="preserve">Participated in the 2022 Ghana Occupational Therapy Conference in Accra, presenting on "Innovative Approaches to Rehabilitation in Rural Areas."</w:t>
      </w:r>
    </w:p>
    <w:bookmarkEnd w:id="29"/>
    <w:bookmarkStart w:id="32" w:name="projects-research"/>
    <w:p>
      <w:pPr>
        <w:pStyle w:val="Heading3"/>
      </w:pPr>
      <w:r>
        <w:t xml:space="preserve">Projects &amp; Research</w:t>
      </w:r>
    </w:p>
    <w:bookmarkStart w:id="30" w:name="Xa9ca5e3138f931c078ebd9b06b234385d4a86bd"/>
    <w:p>
      <w:pPr>
        <w:pStyle w:val="Heading4"/>
      </w:pPr>
      <w:r>
        <w:t xml:space="preserve">"Enhancing Access to Occupational Therapy in Urban Accra"</w:t>
      </w:r>
    </w:p>
    <w:p>
      <w:pPr>
        <w:pStyle w:val="FirstParagraph"/>
      </w:pPr>
      <w:r>
        <w:rPr>
          <w:iCs/>
          <w:i/>
        </w:rPr>
        <w:t xml:space="preserve">Project Lead, 2023</w:t>
      </w:r>
    </w:p>
    <w:p>
      <w:pPr>
        <w:numPr>
          <w:ilvl w:val="0"/>
          <w:numId w:val="1008"/>
        </w:numPr>
        <w:pStyle w:val="Compact"/>
      </w:pPr>
      <w:r>
        <w:t xml:space="preserve">Collaborated with local stakeholders to establish a low-cost outpatient clinic in Accra for underserved populations.</w:t>
      </w:r>
    </w:p>
    <w:p>
      <w:pPr>
        <w:numPr>
          <w:ilvl w:val="0"/>
          <w:numId w:val="1008"/>
        </w:numPr>
        <w:pStyle w:val="Compact"/>
      </w:pPr>
      <w:r>
        <w:t xml:space="preserve">Published a white paper on integrating occupational therapy into Ghana’s national healthcare strategy.</w:t>
      </w:r>
    </w:p>
    <w:bookmarkEnd w:id="30"/>
    <w:bookmarkStart w:id="31" w:name="X2eb42667710708ee0f5424d72b43531e93c1570"/>
    <w:p>
      <w:pPr>
        <w:pStyle w:val="Heading4"/>
      </w:pPr>
      <w:r>
        <w:t xml:space="preserve">Research on Autism Spectrum Disorder (ASD) Interventions</w:t>
      </w:r>
    </w:p>
    <w:p>
      <w:pPr>
        <w:pStyle w:val="FirstParagraph"/>
      </w:pPr>
      <w:r>
        <w:rPr>
          <w:iCs/>
          <w:i/>
        </w:rPr>
        <w:t xml:space="preserve">Ghanaian Journal of Occupational Therapy, 2021</w:t>
      </w:r>
    </w:p>
    <w:p>
      <w:pPr>
        <w:numPr>
          <w:ilvl w:val="0"/>
          <w:numId w:val="1009"/>
        </w:numPr>
        <w:pStyle w:val="Compact"/>
      </w:pPr>
      <w:r>
        <w:t xml:space="preserve">Conducted a study analyzing the effectiveness of sensory-based therapies for children with ASD in Accra.</w:t>
      </w:r>
    </w:p>
    <w:p>
      <w:pPr>
        <w:numPr>
          <w:ilvl w:val="0"/>
          <w:numId w:val="1009"/>
        </w:numPr>
        <w:pStyle w:val="Compact"/>
      </w:pPr>
      <w:r>
        <w:t xml:space="preserve">Presented findings at the International Conference on Developmental Disabilities in Africa.</w:t>
      </w:r>
    </w:p>
    <w:bookmarkEnd w:id="31"/>
    <w:bookmarkEnd w:id="32"/>
    <w:bookmarkStart w:id="33"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Local Ghanaian Languages (e.g., Ga, Twi) – Basic Proficiency</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p>
      <w:pPr>
        <w:pStyle w:val="BodyText"/>
      </w:pPr>
      <w:r>
        <w:rPr>
          <w:bCs/>
          <w:b/>
        </w:rPr>
        <w:t xml:space="preserve">Note:</w:t>
      </w:r>
      <w:r>
        <w:t xml:space="preserve"> </w:t>
      </w:r>
      <w:r>
        <w:t xml:space="preserve">This Curriculum Vitae is tailored for an Occupational Therapist based in Ghana Accra, emphasizing local expertise and contributions to the healthcare sector in the region.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Occupational Therapist Based in Ghana Accra</dc:title>
  <dc:creator/>
  <dc:language>en</dc:language>
  <cp:keywords/>
  <dcterms:created xsi:type="dcterms:W3CDTF">2026-07-28T16:07:34Z</dcterms:created>
  <dcterms:modified xsi:type="dcterms:W3CDTF">2026-07-28T16:07:34Z</dcterms:modified>
</cp:coreProperties>
</file>

<file path=docProps/custom.xml><?xml version="1.0" encoding="utf-8"?>
<Properties xmlns="http://schemas.openxmlformats.org/officeDocument/2006/custom-properties" xmlns:vt="http://schemas.openxmlformats.org/officeDocument/2006/docPropsVTypes"/>
</file>