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Mumbai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Address:</w:t>
      </w:r>
      <w:r>
        <w:t xml:space="preserve"> </w:t>
      </w:r>
      <w:r>
        <w:t xml:space="preserve">Mumbai, Maharashtra, India</w:t>
      </w:r>
    </w:p>
    <w:bookmarkEnd w:id="20"/>
    <w:bookmarkStart w:id="21" w:name="professional-summary"/>
    <w:p>
      <w:pPr>
        <w:pStyle w:val="Heading2"/>
      </w:pPr>
      <w:r>
        <w:t xml:space="preserve">Professional Summary</w:t>
      </w:r>
    </w:p>
    <w:p>
      <w:pPr>
        <w:pStyle w:val="FirstParagraph"/>
      </w:pPr>
      <w:r>
        <w:t xml:space="preserve">A dedicated and compassionate Occupational Therapist with [X years] of experience in India Mumbai. Specializing in enabling individuals to achieve independence in daily activities through therapeutic interventions tailored to their physical, cognitive, and emotional needs. Proficient in assessing patient requirements, designing personalized treatment plans, and collaborating with healthcare teams to improve quality of life. Committed to upholding the standards of the Indian Council of Occupational Therapy (ICOT) and contributing to the growth of occupational therapy services in India Mumbai.</w:t>
      </w:r>
    </w:p>
    <w:bookmarkEnd w:id="21"/>
    <w:bookmarkStart w:id="22" w:name="education"/>
    <w:p>
      <w:pPr>
        <w:pStyle w:val="Heading2"/>
      </w:pPr>
      <w:r>
        <w:t xml:space="preserve">Education</w:t>
      </w:r>
    </w:p>
    <w:p>
      <w:pPr>
        <w:numPr>
          <w:ilvl w:val="0"/>
          <w:numId w:val="1001"/>
        </w:numPr>
        <w:pStyle w:val="Compact"/>
      </w:pPr>
      <w:r>
        <w:rPr>
          <w:bCs/>
          <w:b/>
        </w:rPr>
        <w:t xml:space="preserve">Bachelor of Occupational Therapy (BOT)</w:t>
      </w:r>
      <w:r>
        <w:t xml:space="preserve">, [University Name], India Mumbai, [Year]</w:t>
      </w:r>
    </w:p>
    <w:p>
      <w:pPr>
        <w:numPr>
          <w:ilvl w:val="0"/>
          <w:numId w:val="1001"/>
        </w:numPr>
        <w:pStyle w:val="Compact"/>
      </w:pPr>
      <w:r>
        <w:rPr>
          <w:bCs/>
          <w:b/>
        </w:rPr>
        <w:t xml:space="preserve">Diploma in Neurological Rehabilitation</w:t>
      </w:r>
      <w:r>
        <w:t xml:space="preserve">, [Institute Name], India Mumbai, [Year]</w:t>
      </w:r>
    </w:p>
    <w:p>
      <w:pPr>
        <w:numPr>
          <w:ilvl w:val="0"/>
          <w:numId w:val="1001"/>
        </w:numPr>
        <w:pStyle w:val="Compact"/>
      </w:pPr>
      <w:r>
        <w:rPr>
          <w:bCs/>
          <w:b/>
        </w:rPr>
        <w:t xml:space="preserve">Advanced Certification in Pediatric Occupational Therapy</w:t>
      </w:r>
      <w:r>
        <w:t xml:space="preserve">, [Institute Name], India Mumbai, [Year]</w:t>
      </w:r>
    </w:p>
    <w:bookmarkEnd w:id="22"/>
    <w:bookmarkStart w:id="25"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iCs/>
          <w:i/>
        </w:rPr>
        <w:t xml:space="preserve">Mumbai Rehabilitation Centre, India Mumbai | [Start Date] – Present</w:t>
      </w:r>
    </w:p>
    <w:p>
      <w:pPr>
        <w:numPr>
          <w:ilvl w:val="0"/>
          <w:numId w:val="1002"/>
        </w:numPr>
        <w:pStyle w:val="Compact"/>
      </w:pPr>
      <w:r>
        <w:t xml:space="preserve">Provided comprehensive occupational therapy services to patients with physical disabilities, neurological conditions, and developmental delays in India Mumbai.</w:t>
      </w:r>
    </w:p>
    <w:p>
      <w:pPr>
        <w:numPr>
          <w:ilvl w:val="0"/>
          <w:numId w:val="1002"/>
        </w:numPr>
        <w:pStyle w:val="Compact"/>
      </w:pPr>
      <w:r>
        <w:t xml:space="preserve">Developed and implemented individualized treatment plans to enhance motor skills, cognitive abilities, and daily living activities for over 200 patients annually.</w:t>
      </w:r>
    </w:p>
    <w:p>
      <w:pPr>
        <w:numPr>
          <w:ilvl w:val="0"/>
          <w:numId w:val="1002"/>
        </w:numPr>
        <w:pStyle w:val="Compact"/>
      </w:pPr>
      <w:r>
        <w:t xml:space="preserve">Collaborated with physiotherapists, speech therapists, and physicians to ensure holistic patient care in a multidisciplinary setting in India Mumbai.</w:t>
      </w:r>
    </w:p>
    <w:p>
      <w:pPr>
        <w:numPr>
          <w:ilvl w:val="0"/>
          <w:numId w:val="1002"/>
        </w:numPr>
        <w:pStyle w:val="Compact"/>
      </w:pPr>
      <w:r>
        <w:t xml:space="preserve">Conducted workshops for caregivers on adaptive techniques to support patients at home in India Mumbai.</w:t>
      </w:r>
    </w:p>
    <w:bookmarkEnd w:id="23"/>
    <w:bookmarkStart w:id="24" w:name="occupational-therapist"/>
    <w:p>
      <w:pPr>
        <w:pStyle w:val="Heading3"/>
      </w:pPr>
      <w:r>
        <w:t xml:space="preserve">Occupational Therapist</w:t>
      </w:r>
    </w:p>
    <w:p>
      <w:pPr>
        <w:pStyle w:val="FirstParagraph"/>
      </w:pPr>
      <w:r>
        <w:rPr>
          <w:iCs/>
          <w:i/>
        </w:rPr>
        <w:t xml:space="preserve">City General Hospital, India Mumbai | [Start Date] – [End Date]</w:t>
      </w:r>
    </w:p>
    <w:p>
      <w:pPr>
        <w:numPr>
          <w:ilvl w:val="0"/>
          <w:numId w:val="1003"/>
        </w:numPr>
        <w:pStyle w:val="Compact"/>
      </w:pPr>
      <w:r>
        <w:t xml:space="preserve">Treated patients across all age groups, focusing on injury rehabilitation and functional independence in India Mumbai.</w:t>
      </w:r>
    </w:p>
    <w:p>
      <w:pPr>
        <w:numPr>
          <w:ilvl w:val="0"/>
          <w:numId w:val="1003"/>
        </w:numPr>
        <w:pStyle w:val="Compact"/>
      </w:pPr>
      <w:r>
        <w:t xml:space="preserve">Utilized evidence-based practices to assess and treat patients with musculoskeletal and neurological disorders in India Mumbai.</w:t>
      </w:r>
    </w:p>
    <w:p>
      <w:pPr>
        <w:numPr>
          <w:ilvl w:val="0"/>
          <w:numId w:val="1003"/>
        </w:numPr>
        <w:pStyle w:val="Compact"/>
      </w:pPr>
      <w:r>
        <w:t xml:space="preserve">Supported the integration of assistive devices and home modifications to improve accessibility for patients in India Mumbai.</w:t>
      </w:r>
    </w:p>
    <w:bookmarkEnd w:id="24"/>
    <w:bookmarkEnd w:id="25"/>
    <w:bookmarkStart w:id="26" w:name="skills"/>
    <w:p>
      <w:pPr>
        <w:pStyle w:val="Heading2"/>
      </w:pPr>
      <w:r>
        <w:t xml:space="preserve">Skills</w:t>
      </w:r>
    </w:p>
    <w:p>
      <w:pPr>
        <w:numPr>
          <w:ilvl w:val="0"/>
          <w:numId w:val="1004"/>
        </w:numPr>
        <w:pStyle w:val="Compact"/>
      </w:pPr>
      <w:r>
        <w:t xml:space="preserve">Expertise in sensory integration, motor development, and cognitive rehabilitation</w:t>
      </w:r>
    </w:p>
    <w:p>
      <w:pPr>
        <w:numPr>
          <w:ilvl w:val="0"/>
          <w:numId w:val="1004"/>
        </w:numPr>
        <w:pStyle w:val="Compact"/>
      </w:pPr>
      <w:r>
        <w:t xml:space="preserve">Proficient in using occupational therapy assessment tools (e.g., MABC-2, PEDI)</w:t>
      </w:r>
    </w:p>
    <w:p>
      <w:pPr>
        <w:numPr>
          <w:ilvl w:val="0"/>
          <w:numId w:val="1004"/>
        </w:numPr>
        <w:pStyle w:val="Compact"/>
      </w:pPr>
      <w:r>
        <w:t xml:space="preserve">Clinical skills in treating patients with stroke, spinal cord injuries, and cerebral palsy</w:t>
      </w:r>
    </w:p>
    <w:p>
      <w:pPr>
        <w:numPr>
          <w:ilvl w:val="0"/>
          <w:numId w:val="1004"/>
        </w:numPr>
        <w:pStyle w:val="Compact"/>
      </w:pPr>
      <w:r>
        <w:t xml:space="preserve">Strong communication and counseling abilities to engage patients and their families in India Mumbai</w:t>
      </w:r>
    </w:p>
    <w:p>
      <w:pPr>
        <w:numPr>
          <w:ilvl w:val="0"/>
          <w:numId w:val="1004"/>
        </w:numPr>
        <w:pStyle w:val="Compact"/>
      </w:pPr>
      <w:r>
        <w:t xml:space="preserve">Familiarity with electronic health records (EHR) systems for documentation</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Indian Council of Occupational Therapy (ICOT) Certification</w:t>
      </w:r>
      <w:r>
        <w:t xml:space="preserve">, India Mumbai, [Year]</w:t>
      </w:r>
    </w:p>
    <w:p>
      <w:pPr>
        <w:numPr>
          <w:ilvl w:val="0"/>
          <w:numId w:val="1005"/>
        </w:numPr>
        <w:pStyle w:val="Compact"/>
      </w:pPr>
      <w:r>
        <w:rPr>
          <w:bCs/>
          <w:b/>
        </w:rPr>
        <w:t xml:space="preserve">Advanced Manual Handling Techniques for Therapists</w:t>
      </w:r>
      <w:r>
        <w:t xml:space="preserve">, [Institute Name], India Mumbai, [Year]</w:t>
      </w:r>
    </w:p>
    <w:p>
      <w:pPr>
        <w:numPr>
          <w:ilvl w:val="0"/>
          <w:numId w:val="1005"/>
        </w:numPr>
        <w:pStyle w:val="Compact"/>
      </w:pPr>
      <w:r>
        <w:rPr>
          <w:bCs/>
          <w:b/>
        </w:rPr>
        <w:t xml:space="preserve">Certified Hand Therapist (CHT)</w:t>
      </w:r>
      <w:r>
        <w:t xml:space="preserve">, [Institute Name], India Mumbai, [Year]</w:t>
      </w:r>
    </w:p>
    <w:bookmarkEnd w:id="27"/>
    <w:bookmarkStart w:id="28" w:name="professional-memberships"/>
    <w:p>
      <w:pPr>
        <w:pStyle w:val="Heading2"/>
      </w:pPr>
      <w:r>
        <w:t xml:space="preserve">Professional Memberships</w:t>
      </w:r>
    </w:p>
    <w:p>
      <w:pPr>
        <w:numPr>
          <w:ilvl w:val="0"/>
          <w:numId w:val="1006"/>
        </w:numPr>
        <w:pStyle w:val="Compact"/>
      </w:pPr>
      <w:r>
        <w:t xml:space="preserve">Indian Occupational Therapy Association (IOTA) – Member since [Year]</w:t>
      </w:r>
    </w:p>
    <w:p>
      <w:pPr>
        <w:numPr>
          <w:ilvl w:val="0"/>
          <w:numId w:val="1006"/>
        </w:numPr>
        <w:pStyle w:val="Compact"/>
      </w:pPr>
      <w:r>
        <w:t xml:space="preserve">Mumbai Occupational Therapists’ Forum – Active participant and volunteer</w:t>
      </w:r>
    </w:p>
    <w:p>
      <w:pPr>
        <w:numPr>
          <w:ilvl w:val="0"/>
          <w:numId w:val="1006"/>
        </w:numPr>
        <w:pStyle w:val="Compact"/>
      </w:pPr>
      <w:r>
        <w:t xml:space="preserve">International Federation of Occupational Therapists (IFOT) – Affiliate member</w:t>
      </w:r>
    </w:p>
    <w:bookmarkEnd w:id="28"/>
    <w:bookmarkStart w:id="29" w:name="projects-research"/>
    <w:p>
      <w:pPr>
        <w:pStyle w:val="Heading2"/>
      </w:pPr>
      <w:r>
        <w:t xml:space="preserve">Projects &amp; Research</w:t>
      </w:r>
    </w:p>
    <w:p>
      <w:pPr>
        <w:pStyle w:val="FirstParagraph"/>
      </w:pPr>
      <w:r>
        <w:rPr>
          <w:bCs/>
          <w:b/>
        </w:rPr>
        <w:t xml:space="preserve">Community-Based Rehabilitation Program for Elderly in India Mumbai (2021–2023)</w:t>
      </w:r>
    </w:p>
    <w:p>
      <w:pPr>
        <w:numPr>
          <w:ilvl w:val="0"/>
          <w:numId w:val="1007"/>
        </w:numPr>
        <w:pStyle w:val="Compact"/>
      </w:pPr>
      <w:r>
        <w:t xml:space="preserve">Designed and executed a program to improve mobility and independence among elderly patients in underprivileged areas of India Mumbai.</w:t>
      </w:r>
    </w:p>
    <w:p>
      <w:pPr>
        <w:numPr>
          <w:ilvl w:val="0"/>
          <w:numId w:val="1007"/>
        </w:numPr>
        <w:pStyle w:val="Compact"/>
      </w:pPr>
      <w:r>
        <w:t xml:space="preserve">Collaborated with local NGOs to provide free occupational therapy sessions, benefiting over 500 individuals.</w:t>
      </w:r>
    </w:p>
    <w:p>
      <w:pPr>
        <w:pStyle w:val="FirstParagraph"/>
      </w:pPr>
      <w:r>
        <w:rPr>
          <w:bCs/>
          <w:b/>
        </w:rPr>
        <w:t xml:space="preserve">Educational Initiative for Pediatric Patients (2020)</w:t>
      </w:r>
    </w:p>
    <w:p>
      <w:pPr>
        <w:numPr>
          <w:ilvl w:val="0"/>
          <w:numId w:val="1008"/>
        </w:numPr>
        <w:pStyle w:val="Compact"/>
      </w:pPr>
      <w:r>
        <w:t xml:space="preserve">Developed a play-based therapy curriculum for children with autism spectrum disorder in India Mumbai.</w:t>
      </w:r>
    </w:p>
    <w:p>
      <w:pPr>
        <w:numPr>
          <w:ilvl w:val="0"/>
          <w:numId w:val="1008"/>
        </w:numPr>
        <w:pStyle w:val="Compact"/>
      </w:pPr>
      <w:r>
        <w:t xml:space="preserve">Published a case study on the effectiveness of sensory integration techniques, presented at the IOTA National Conference.</w:t>
      </w:r>
    </w:p>
    <w:bookmarkEnd w:id="29"/>
    <w:bookmarkStart w:id="30" w:name="languages-spoken"/>
    <w:p>
      <w:pPr>
        <w:pStyle w:val="Heading2"/>
      </w:pPr>
      <w:r>
        <w:t xml:space="preserve">Languages Spoken</w:t>
      </w:r>
    </w:p>
    <w:p>
      <w:pPr>
        <w:numPr>
          <w:ilvl w:val="0"/>
          <w:numId w:val="1009"/>
        </w:numPr>
        <w:pStyle w:val="Compact"/>
      </w:pPr>
      <w:r>
        <w:t xml:space="preserve">English (fluent)</w:t>
      </w:r>
    </w:p>
    <w:p>
      <w:pPr>
        <w:numPr>
          <w:ilvl w:val="0"/>
          <w:numId w:val="1009"/>
        </w:numPr>
        <w:pStyle w:val="Compact"/>
      </w:pPr>
      <w:r>
        <w:t xml:space="preserve">Hindi (fluent)</w:t>
      </w:r>
    </w:p>
    <w:p>
      <w:pPr>
        <w:numPr>
          <w:ilvl w:val="0"/>
          <w:numId w:val="1009"/>
        </w:numPr>
        <w:pStyle w:val="Compact"/>
      </w:pPr>
      <w:r>
        <w:t xml:space="preserve">Marathi (proficient)</w:t>
      </w:r>
    </w:p>
    <w:bookmarkEnd w:id="30"/>
    <w:bookmarkStart w:id="31" w:name="references"/>
    <w:p>
      <w:pPr>
        <w:pStyle w:val="Heading2"/>
      </w:pPr>
      <w:r>
        <w:t xml:space="preserve">References</w:t>
      </w:r>
    </w:p>
    <w:p>
      <w:pPr>
        <w:pStyle w:val="FirstParagraph"/>
      </w:pPr>
      <w:r>
        <w:t xml:space="preserve">Available upon request. Contact [Your Email] or [Your Phone Number] for references from employers in India Mumbai.</w:t>
      </w:r>
    </w:p>
    <w:p>
      <w:pPr>
        <w:pStyle w:val="BodyText"/>
      </w:pPr>
      <w:r>
        <w:t xml:space="preserve">This Curriculum Vitae is tailored for an Occupational Therapist in India Mumbai, highlighting expertise, experience, and commitment to the field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India Mumbai</dc:title>
  <dc:creator/>
  <dc:language>en</dc:language>
  <cp:keywords/>
  <dcterms:created xsi:type="dcterms:W3CDTF">2026-07-28T14:06:29Z</dcterms:created>
  <dcterms:modified xsi:type="dcterms:W3CDTF">2026-07-28T14:06:29Z</dcterms:modified>
</cp:coreProperties>
</file>

<file path=docProps/custom.xml><?xml version="1.0" encoding="utf-8"?>
<Properties xmlns="http://schemas.openxmlformats.org/officeDocument/2006/custom-properties" xmlns:vt="http://schemas.openxmlformats.org/officeDocument/2006/docPropsVTypes"/>
</file>