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+81-XX-XXXX-XXXX</w:t>
      </w:r>
    </w:p>
    <w:p>
      <w:pPr>
        <w:numPr>
          <w:ilvl w:val="0"/>
          <w:numId w:val="1001"/>
        </w:numPr>
        <w:pStyle w:val="Compact"/>
      </w:pPr>
      <w:r>
        <w:t xml:space="preserve">Address: Osaka, Japan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Occupational Therapist based in Japan Osaka, I specialize in helping individuals of all ages regain independence through meaningful activities. With a focus on integrating therapy into daily life, I am committed to supporting patients in overcoming physical, cognitive, or emotional challenges. My work aligns with Japan’s emphasis on holistic healthcare and community-based rehabilitation, ensuring that clients can thrive within their cultural and social environments. Having worked extensively in Osaka’s healthcare sector, I bring a deep understanding of Japanese medical practices and the unique needs of the local population.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X69d2ca6b4e43f8e3aedc20735dfcacd8c12f7ea"/>
    <w:p>
      <w:pPr>
        <w:pStyle w:val="Heading3"/>
      </w:pPr>
      <w:r>
        <w:t xml:space="preserve">Bachelor of Science in Occupational Therapy</w:t>
      </w:r>
    </w:p>
    <w:p>
      <w:pPr>
        <w:pStyle w:val="FirstParagraph"/>
      </w:pPr>
      <w:r>
        <w:rPr>
          <w:bCs/>
          <w:b/>
        </w:rPr>
        <w:t xml:space="preserve">Okinawa Institute of Science and Technology (OIST)</w:t>
      </w:r>
      <w:r>
        <w:t xml:space="preserve">, Okinawa, Japan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geriatric and pediatric occupational therapy.</w:t>
      </w:r>
    </w:p>
    <w:p>
      <w:pPr>
        <w:numPr>
          <w:ilvl w:val="0"/>
          <w:numId w:val="1002"/>
        </w:numPr>
        <w:pStyle w:val="Compact"/>
      </w:pPr>
      <w:r>
        <w:t xml:space="preserve">Coursework included human anatomy, kinesiology, and Japanese healthcare policy.</w:t>
      </w:r>
    </w:p>
    <w:p>
      <w:pPr>
        <w:numPr>
          <w:ilvl w:val="0"/>
          <w:numId w:val="1002"/>
        </w:numPr>
        <w:pStyle w:val="Compact"/>
      </w:pPr>
      <w:r>
        <w:t xml:space="preserve">Completed a 6-month internship at Osaka General Hospital, focusing on stroke rehabilitation.</w:t>
      </w:r>
    </w:p>
    <w:bookmarkEnd w:id="21"/>
    <w:bookmarkStart w:id="22" w:name="X61945d6665826ddefe139f4bc33b180263e160c"/>
    <w:p>
      <w:pPr>
        <w:pStyle w:val="Heading3"/>
      </w:pPr>
      <w:r>
        <w:t xml:space="preserve">Master of Science in Rehabilitation Science</w:t>
      </w:r>
    </w:p>
    <w:p>
      <w:pPr>
        <w:pStyle w:val="FirstParagraph"/>
      </w:pPr>
      <w:r>
        <w:rPr>
          <w:bCs/>
          <w:b/>
        </w:rPr>
        <w:t xml:space="preserve">Kyoto University</w:t>
      </w:r>
      <w:r>
        <w:t xml:space="preserve">, Kyoto, Japan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Research focused on the role of occupational therapy in dementia care.</w:t>
      </w:r>
    </w:p>
    <w:p>
      <w:pPr>
        <w:numPr>
          <w:ilvl w:val="0"/>
          <w:numId w:val="1003"/>
        </w:numPr>
        <w:pStyle w:val="Compact"/>
      </w:pPr>
      <w:r>
        <w:t xml:space="preserve">Published a paper on "Cultural Adaptation of Therapeutic Activities in Japanese Communities."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evidence-based practice and patient-centered care.</w:t>
      </w:r>
    </w:p>
    <w:bookmarkEnd w:id="22"/>
    <w:bookmarkEnd w:id="23"/>
    <w:bookmarkStart w:id="26" w:name="work-experience"/>
    <w:p>
      <w:pPr>
        <w:pStyle w:val="Heading2"/>
      </w:pPr>
      <w:r>
        <w:t xml:space="preserve">Work Experience</w:t>
      </w:r>
    </w:p>
    <w:bookmarkStart w:id="24" w:name="senior-occupational-therapist"/>
    <w:p>
      <w:pPr>
        <w:pStyle w:val="Heading3"/>
      </w:pPr>
      <w:r>
        <w:t xml:space="preserve">Senior Occupational Therapist</w:t>
      </w:r>
    </w:p>
    <w:p>
      <w:pPr>
        <w:pStyle w:val="FirstParagraph"/>
      </w:pPr>
      <w:r>
        <w:rPr>
          <w:bCs/>
          <w:b/>
        </w:rPr>
        <w:t xml:space="preserve">Kita Osaka Rehabilitation Center</w:t>
      </w:r>
      <w:r>
        <w:t xml:space="preserve">, Osaka, Japan</w:t>
      </w:r>
    </w:p>
    <w:p>
      <w:pPr>
        <w:pStyle w:val="BodyText"/>
      </w:pPr>
      <w:r>
        <w:t xml:space="preserve">January 2020 – Present</w:t>
      </w:r>
    </w:p>
    <w:p>
      <w:pPr>
        <w:numPr>
          <w:ilvl w:val="0"/>
          <w:numId w:val="1004"/>
        </w:numPr>
        <w:pStyle w:val="Compact"/>
      </w:pPr>
      <w:r>
        <w:t xml:space="preserve">Developed individualized therapy plans for patients with neurological disorders, including Parkinson’s and post-stroke recovery.</w:t>
      </w:r>
    </w:p>
    <w:p>
      <w:pPr>
        <w:numPr>
          <w:ilvl w:val="0"/>
          <w:numId w:val="1004"/>
        </w:numPr>
        <w:pStyle w:val="Compact"/>
      </w:pPr>
      <w:r>
        <w:t xml:space="preserve">Collaborated with multidisciplinary teams to integrate occupational therapy into acute care and long-term rehabilitation programs.</w:t>
      </w:r>
    </w:p>
    <w:p>
      <w:pPr>
        <w:numPr>
          <w:ilvl w:val="0"/>
          <w:numId w:val="1004"/>
        </w:numPr>
        <w:pStyle w:val="Compact"/>
      </w:pPr>
      <w:r>
        <w:t xml:space="preserve">Organized community workshops in Osaka on fall prevention for the elderly, reaching over 500 participants annually.</w:t>
      </w:r>
    </w:p>
    <w:p>
      <w:pPr>
        <w:numPr>
          <w:ilvl w:val="0"/>
          <w:numId w:val="1004"/>
        </w:numPr>
        <w:pStyle w:val="Compact"/>
      </w:pPr>
      <w:r>
        <w:t xml:space="preserve">Trained 15+ junior therapists on Japanese-specific protocols for patient assessment and intervention.</w:t>
      </w:r>
    </w:p>
    <w:bookmarkEnd w:id="24"/>
    <w:bookmarkStart w:id="25" w:name="occupational-therapist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Otani Children’s Hospital</w:t>
      </w:r>
      <w:r>
        <w:t xml:space="preserve">, Osaka, Japan</w:t>
      </w:r>
    </w:p>
    <w:p>
      <w:pPr>
        <w:pStyle w:val="BodyText"/>
      </w:pPr>
      <w:r>
        <w:t xml:space="preserve">March 2017 – December 2019</w:t>
      </w:r>
    </w:p>
    <w:p>
      <w:pPr>
        <w:numPr>
          <w:ilvl w:val="0"/>
          <w:numId w:val="1005"/>
        </w:numPr>
        <w:pStyle w:val="Compact"/>
      </w:pPr>
      <w:r>
        <w:t xml:space="preserve">Provided therapy for children with developmental delays, autism spectrum disorder, and sensory processing disorders.</w:t>
      </w:r>
    </w:p>
    <w:p>
      <w:pPr>
        <w:numPr>
          <w:ilvl w:val="0"/>
          <w:numId w:val="1005"/>
        </w:numPr>
        <w:pStyle w:val="Compact"/>
      </w:pPr>
      <w:r>
        <w:t xml:space="preserve">Designed adaptive activities to improve motor skills and social interaction in school settings.</w:t>
      </w:r>
    </w:p>
    <w:p>
      <w:pPr>
        <w:numPr>
          <w:ilvl w:val="0"/>
          <w:numId w:val="1005"/>
        </w:numPr>
        <w:pStyle w:val="Compact"/>
      </w:pPr>
      <w:r>
        <w:t xml:space="preserve">Partnered with educators to create inclusive environments for students in Osaka public schools.</w:t>
      </w:r>
    </w:p>
    <w:p>
      <w:pPr>
        <w:numPr>
          <w:ilvl w:val="0"/>
          <w:numId w:val="1005"/>
        </w:numPr>
        <w:pStyle w:val="Compact"/>
      </w:pPr>
      <w:r>
        <w:t xml:space="preserve">Conducted research on the effectiveness of play-based therapy in Japanese pediatric care, published in the *Journal of Japanese Occupational Therapy*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 National Certification for Occupational Therapists</w:t>
      </w:r>
      <w:r>
        <w:t xml:space="preserve"> </w:t>
      </w:r>
      <w:r>
        <w:t xml:space="preserve">– Issued by the Japanese Association of Occupational Therapy, 2016.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Hand Therapist (CHT)</w:t>
      </w:r>
      <w:r>
        <w:t xml:space="preserve"> </w:t>
      </w:r>
      <w:r>
        <w:t xml:space="preserve">– American Society of Hand Therapists,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CPR &amp; First Aid Certification</w:t>
      </w:r>
      <w:r>
        <w:t xml:space="preserve"> </w:t>
      </w:r>
      <w:r>
        <w:t xml:space="preserve">– Osaka Red Cross Society,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JLPT N1 Japanese Language Proficiency</w:t>
      </w:r>
      <w:r>
        <w:t xml:space="preserve"> </w:t>
      </w:r>
      <w:r>
        <w:t xml:space="preserve">– Demonstrates advanced fluency in Japanese for professional communication.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assessing and treating physical, cognitive, and sensory impairments.</w:t>
      </w:r>
    </w:p>
    <w:p>
      <w:pPr>
        <w:numPr>
          <w:ilvl w:val="0"/>
          <w:numId w:val="1007"/>
        </w:numPr>
        <w:pStyle w:val="Compact"/>
      </w:pPr>
      <w:r>
        <w:t xml:space="preserve">Proficient in using Japanese healthcare systems and electronic medical records (EMR).</w:t>
      </w:r>
    </w:p>
    <w:p>
      <w:pPr>
        <w:numPr>
          <w:ilvl w:val="0"/>
          <w:numId w:val="1007"/>
        </w:numPr>
        <w:pStyle w:val="Compact"/>
      </w:pPr>
      <w:r>
        <w:t xml:space="preserve">Strong interpersonal skills with a focus on cultural sensitivity in diverse patient populations.</w:t>
      </w:r>
    </w:p>
    <w:p>
      <w:pPr>
        <w:numPr>
          <w:ilvl w:val="0"/>
          <w:numId w:val="1007"/>
        </w:numPr>
        <w:pStyle w:val="Compact"/>
      </w:pPr>
      <w:r>
        <w:t xml:space="preserve">Skilled in designing therapeutic activities tailored to Japanese cultural practices (e.g., tea ceremonies, gardening, and traditional crafts).</w:t>
      </w:r>
    </w:p>
    <w:p>
      <w:pPr>
        <w:numPr>
          <w:ilvl w:val="0"/>
          <w:numId w:val="1007"/>
        </w:numPr>
        <w:pStyle w:val="Compact"/>
      </w:pPr>
      <w:r>
        <w:t xml:space="preserve">Certified in the use of assistive technologies and adaptive equipment for daily living tasks.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Japanese – Native proficiency (N1 level).</w:t>
      </w:r>
    </w:p>
    <w:p>
      <w:pPr>
        <w:numPr>
          <w:ilvl w:val="0"/>
          <w:numId w:val="1008"/>
        </w:numPr>
        <w:pStyle w:val="Compact"/>
      </w:pPr>
      <w:r>
        <w:t xml:space="preserve">English – Fluent, with experience in writing academic papers and presenting at international conferences.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Japanese Association of Occupational Therapy (JOT)</w:t>
      </w:r>
      <w:r>
        <w:t xml:space="preserve"> </w:t>
      </w:r>
      <w:r>
        <w:t xml:space="preserve">– Member since 2016.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American Occupational Therapy Association (AOTA)</w:t>
      </w:r>
      <w:r>
        <w:t xml:space="preserve"> </w:t>
      </w:r>
      <w:r>
        <w:t xml:space="preserve">– International affiliate member.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Otani Community Health Network</w:t>
      </w:r>
      <w:r>
        <w:t xml:space="preserve"> </w:t>
      </w:r>
      <w:r>
        <w:t xml:space="preserve">– Active participant in local health initiatives in Osaka.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0"/>
        </w:numPr>
        <w:pStyle w:val="Compact"/>
      </w:pPr>
      <w:r>
        <w:t xml:space="preserve">Served as a volunteer therapist at the Osaka Disaster Relief Center during the 2018 typhoon season, aiding survivors in regaining daily living skills.</w:t>
      </w:r>
    </w:p>
    <w:p>
      <w:pPr>
        <w:numPr>
          <w:ilvl w:val="0"/>
          <w:numId w:val="1010"/>
        </w:numPr>
        <w:pStyle w:val="Compact"/>
      </w:pPr>
      <w:r>
        <w:t xml:space="preserve">Contributed to a non-profit organization, "Happiness for All," which provides therapy sessions for underprivileged children in Osaka.</w:t>
      </w:r>
    </w:p>
    <w:p>
      <w:pPr>
        <w:pStyle w:val="FirstParagraph"/>
      </w:pPr>
      <w:r>
        <w:rPr>
          <w:bCs/>
          <w:b/>
        </w:rPr>
        <w:t xml:space="preserve">Research &amp; Publications:</w:t>
      </w:r>
    </w:p>
    <w:p>
      <w:pPr>
        <w:numPr>
          <w:ilvl w:val="0"/>
          <w:numId w:val="1011"/>
        </w:numPr>
        <w:pStyle w:val="Compact"/>
      </w:pPr>
      <w:r>
        <w:t xml:space="preserve">"Cultural Adaptation of Occupational Therapy Interventions in Japan" – Published in the *International Journal of Therapy and Rehabilitation*, 2021.</w:t>
      </w:r>
    </w:p>
    <w:p>
      <w:pPr>
        <w:numPr>
          <w:ilvl w:val="0"/>
          <w:numId w:val="1011"/>
        </w:numPr>
        <w:pStyle w:val="Compact"/>
      </w:pPr>
      <w:r>
        <w:t xml:space="preserve">Presented a paper on "Innovative Approaches to Dementia Care" at the JOT Annual Conference, Osaka, 2022.</w:t>
      </w:r>
    </w:p>
    <w:p>
      <w:pPr>
        <w:pStyle w:val="FirstParagraph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12"/>
        </w:numPr>
        <w:pStyle w:val="Compact"/>
      </w:pPr>
      <w:r>
        <w:t xml:space="preserve">Organized monthly "Wellness Workshops" for elderly residents in Osaka, focusing on mindfulness and physical exercises.</w:t>
      </w:r>
    </w:p>
    <w:p>
      <w:pPr>
        <w:numPr>
          <w:ilvl w:val="0"/>
          <w:numId w:val="1012"/>
        </w:numPr>
        <w:pStyle w:val="Compact"/>
      </w:pPr>
      <w:r>
        <w:t xml:space="preserve">Collaborated with local schools to integrate occupational therapy into special education programs.</w:t>
      </w:r>
    </w:p>
    <w:bookmarkEnd w:id="31"/>
    <w:bookmarkStart w:id="32" w:name="closing-statement"/>
    <w:p>
      <w:pPr>
        <w:pStyle w:val="Heading2"/>
      </w:pPr>
      <w:r>
        <w:t xml:space="preserve">Closing Statement</w:t>
      </w:r>
    </w:p>
    <w:p>
      <w:pPr>
        <w:pStyle w:val="FirstParagraph"/>
      </w:pPr>
      <w:r>
        <w:t xml:space="preserve">I am passionate about the role of Occupational Therapists in Japan Osaka, where the integration of traditional practices with modern healthcare is essential for patient well-being. My experience and dedication align with the values of the Japanese healthcare system, emphasizing respect, precision, and community-driven care. I am eager to continue contributing to this field through innovative therapy solutions that empower individuals to lead fulfilling lives.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 in Japan Osaka</dc:title>
  <dc:creator/>
  <dc:language>en</dc:language>
  <cp:keywords/>
  <dcterms:created xsi:type="dcterms:W3CDTF">2026-07-28T14:06:25Z</dcterms:created>
  <dcterms:modified xsi:type="dcterms:W3CDTF">2026-07-28T14:06:25Z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