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1234 Main Street, Houston, TX 77001, United States</w:t>
      </w:r>
      <w:r>
        <w:br/>
      </w:r>
      <w:r>
        <w:rPr>
          <w:bCs/>
          <w:b/>
        </w:rPr>
        <w:t xml:space="preserve">Email:</w:t>
      </w:r>
      <w:r>
        <w:t xml:space="preserve"> </w:t>
      </w:r>
      <w:r>
        <w:t xml:space="preserve">your.email@example.com</w:t>
      </w:r>
      <w:r>
        <w:br/>
      </w:r>
      <w:r>
        <w:rPr>
          <w:bCs/>
          <w:b/>
        </w:rPr>
        <w:t xml:space="preserve">Phone:</w:t>
      </w:r>
      <w:r>
        <w:t xml:space="preserve"> </w:t>
      </w:r>
      <w:r>
        <w:t xml:space="preserve">(713) 555-1234</w:t>
      </w:r>
      <w:r>
        <w:br/>
      </w:r>
      <w:r>
        <w:rPr>
          <w:bCs/>
          <w:b/>
        </w:rPr>
        <w:t xml:space="preserve">Licence Number:</w:t>
      </w:r>
      <w:r>
        <w:t xml:space="preserve"> </w:t>
      </w:r>
      <w:r>
        <w:t xml:space="preserve">TX-OT-XXXXX (Texas State Licence)</w:t>
      </w:r>
      <w:r>
        <w:br/>
      </w:r>
    </w:p>
    <w:bookmarkEnd w:id="20"/>
    <w:bookmarkStart w:id="21" w:name="professional-summary"/>
    <w:p>
      <w:pPr>
        <w:pStyle w:val="Heading2"/>
      </w:pPr>
      <w:r>
        <w:t xml:space="preserve">Professional Summary</w:t>
      </w:r>
    </w:p>
    <w:p>
      <w:pPr>
        <w:pStyle w:val="FirstParagraph"/>
      </w:pPr>
      <w:r>
        <w:t xml:space="preserve">Dedicated Occupational Therapist with [X years] of experience providing patient-centered care in the United States Houston area. Specializing in rehabilitation and adaptive strategies for individuals across the lifespan, from pediatric populations to elderly clients. Committed to promoting independence through evidence-based practices and community engagement. Proven expertise in designing therapeutic interventions tailored to diverse cultural, socioeconomic, and medical needs specific to Houston's dynamic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 (BSOT)</w:t>
      </w:r>
      <w:r>
        <w:br/>
      </w:r>
      <w:r>
        <w:t xml:space="preserve">[University Name], Houston, TX</w:t>
      </w:r>
      <w:r>
        <w:br/>
      </w:r>
      <w:r>
        <w:t xml:space="preserve">Graduated: [Year]</w:t>
      </w:r>
    </w:p>
    <w:p>
      <w:pPr>
        <w:numPr>
          <w:ilvl w:val="0"/>
          <w:numId w:val="1001"/>
        </w:numPr>
        <w:pStyle w:val="Compact"/>
      </w:pPr>
      <w:r>
        <w:rPr>
          <w:bCs/>
          <w:b/>
        </w:rPr>
        <w:t xml:space="preserve">Master of Science in Occupational Therapy (MSOT)</w:t>
      </w:r>
      <w:r>
        <w:br/>
      </w:r>
      <w:r>
        <w:t xml:space="preserve">[University Name], Austin, TX</w:t>
      </w:r>
      <w:r>
        <w:br/>
      </w:r>
      <w:r>
        <w:t xml:space="preserve">Graduated: [Year]</w:t>
      </w:r>
    </w:p>
    <w:bookmarkEnd w:id="22"/>
    <w:bookmarkStart w:id="23" w:name="certifications-and-licenses"/>
    <w:p>
      <w:pPr>
        <w:pStyle w:val="Heading2"/>
      </w:pPr>
      <w:r>
        <w:t xml:space="preserve">Certifications and Licenses</w:t>
      </w:r>
    </w:p>
    <w:p>
      <w:pPr>
        <w:numPr>
          <w:ilvl w:val="0"/>
          <w:numId w:val="1002"/>
        </w:numPr>
        <w:pStyle w:val="Compact"/>
      </w:pPr>
      <w:r>
        <w:t xml:space="preserve">American Occupational Therapy Association (AOTA) Certification in General Occupational Therapy</w:t>
      </w:r>
    </w:p>
    <w:p>
      <w:pPr>
        <w:numPr>
          <w:ilvl w:val="0"/>
          <w:numId w:val="1002"/>
        </w:numPr>
        <w:pStyle w:val="Compact"/>
      </w:pPr>
      <w:r>
        <w:t xml:space="preserve">State of Texas Licensure as an Occupational Therapist (TX-OT-XXXXX)</w:t>
      </w:r>
    </w:p>
    <w:p>
      <w:pPr>
        <w:numPr>
          <w:ilvl w:val="0"/>
          <w:numId w:val="1002"/>
        </w:numPr>
        <w:pStyle w:val="Compact"/>
      </w:pPr>
      <w:r>
        <w:t xml:space="preserve">Neurodevelopmental Treatment Association (NDTA) Certification</w:t>
      </w:r>
    </w:p>
    <w:p>
      <w:pPr>
        <w:numPr>
          <w:ilvl w:val="0"/>
          <w:numId w:val="1002"/>
        </w:numPr>
        <w:pStyle w:val="Compact"/>
      </w:pPr>
      <w:r>
        <w:t xml:space="preserve">CPR/First Aid Certification - American Red Cross</w:t>
      </w:r>
    </w:p>
    <w:bookmarkEnd w:id="23"/>
    <w:bookmarkStart w:id="26" w:name="professional-experience"/>
    <w:p>
      <w:pPr>
        <w:pStyle w:val="Heading2"/>
      </w:pPr>
      <w:r>
        <w:t xml:space="preserve">Professional Experience</w:t>
      </w:r>
    </w:p>
    <w:bookmarkStart w:id="24" w:name="X2ac95411ec42e571f50f8cd4043b1e98dfde389"/>
    <w:p>
      <w:pPr>
        <w:pStyle w:val="Heading3"/>
      </w:pPr>
      <w:r>
        <w:t xml:space="preserve">Ongoing: Occupational Therapist, Houston Health Network</w:t>
      </w:r>
    </w:p>
    <w:p>
      <w:pPr>
        <w:pStyle w:val="FirstParagraph"/>
      </w:pPr>
      <w:r>
        <w:rPr>
          <w:iCs/>
          <w:i/>
        </w:rPr>
        <w:t xml:space="preserve">July 2018 – Present</w:t>
      </w:r>
    </w:p>
    <w:p>
      <w:pPr>
        <w:numPr>
          <w:ilvl w:val="0"/>
          <w:numId w:val="1003"/>
        </w:numPr>
        <w:pStyle w:val="Compact"/>
      </w:pPr>
      <w:r>
        <w:t xml:space="preserve">Provide therapeutic interventions for patients recovering from stroke, spinal cord injuries, and orthopedic surgeries in the United States Houston area.</w:t>
      </w:r>
    </w:p>
    <w:p>
      <w:pPr>
        <w:numPr>
          <w:ilvl w:val="0"/>
          <w:numId w:val="1003"/>
        </w:numPr>
        <w:pStyle w:val="Compact"/>
      </w:pPr>
      <w:r>
        <w:t xml:space="preserve">Collaborate with physicians, nurses, and families to develop individualized treatment plans aligned with patient goals.</w:t>
      </w:r>
    </w:p>
    <w:p>
      <w:pPr>
        <w:numPr>
          <w:ilvl w:val="0"/>
          <w:numId w:val="1003"/>
        </w:numPr>
        <w:pStyle w:val="Compact"/>
      </w:pPr>
      <w:r>
        <w:t xml:space="preserve">Implement adaptive techniques to improve daily living skills (e.g., dressing, cooking) for clients of all ages and abilities.</w:t>
      </w:r>
    </w:p>
    <w:p>
      <w:pPr>
        <w:numPr>
          <w:ilvl w:val="0"/>
          <w:numId w:val="1003"/>
        </w:numPr>
        <w:pStyle w:val="Compact"/>
      </w:pPr>
      <w:r>
        <w:t xml:space="preserve">Conduct ergonomic assessments in workplace settings across Houston to prevent musculoskeletal injuries.</w:t>
      </w:r>
    </w:p>
    <w:p>
      <w:pPr>
        <w:numPr>
          <w:ilvl w:val="0"/>
          <w:numId w:val="1003"/>
        </w:numPr>
        <w:pStyle w:val="Compact"/>
      </w:pPr>
      <w:r>
        <w:t xml:space="preserve">Train caregivers on assistive device usage, emphasizing safety and accessibility for diverse communities in the United States Houston region.</w:t>
      </w:r>
    </w:p>
    <w:bookmarkEnd w:id="24"/>
    <w:bookmarkStart w:id="25" w:name="X9e1d91c7515a4e6fa4fbc164929b9998c08834d"/>
    <w:p>
      <w:pPr>
        <w:pStyle w:val="Heading3"/>
      </w:pPr>
      <w:r>
        <w:t xml:space="preserve">Past: Occupational Therapist, Texas Rehabilitation Center</w:t>
      </w:r>
    </w:p>
    <w:p>
      <w:pPr>
        <w:pStyle w:val="FirstParagraph"/>
      </w:pPr>
      <w:r>
        <w:rPr>
          <w:iCs/>
          <w:i/>
        </w:rPr>
        <w:t xml:space="preserve">January 2015 – June 2018</w:t>
      </w:r>
    </w:p>
    <w:p>
      <w:pPr>
        <w:numPr>
          <w:ilvl w:val="0"/>
          <w:numId w:val="1004"/>
        </w:numPr>
        <w:pStyle w:val="Compact"/>
      </w:pPr>
      <w:r>
        <w:t xml:space="preserve">Specialized in pediatric occupational therapy, supporting children with developmental delays and sensory processing disorders.</w:t>
      </w:r>
    </w:p>
    <w:p>
      <w:pPr>
        <w:numPr>
          <w:ilvl w:val="0"/>
          <w:numId w:val="1004"/>
        </w:numPr>
        <w:pStyle w:val="Compact"/>
      </w:pPr>
      <w:r>
        <w:t xml:space="preserve">Coordinated with schools in Houston to provide school-based therapy services, ensuring compliance with Individualized Education Programs (IEPs).</w:t>
      </w:r>
    </w:p>
    <w:p>
      <w:pPr>
        <w:numPr>
          <w:ilvl w:val="0"/>
          <w:numId w:val="1004"/>
        </w:numPr>
        <w:pStyle w:val="Compact"/>
      </w:pPr>
      <w:r>
        <w:t xml:space="preserve">Organized community outreach programs to raise awareness about early intervention for at-risk populations in the United States Houston area.</w:t>
      </w:r>
    </w:p>
    <w:p>
      <w:pPr>
        <w:numPr>
          <w:ilvl w:val="0"/>
          <w:numId w:val="1004"/>
        </w:numPr>
        <w:pStyle w:val="Compact"/>
      </w:pPr>
      <w:r>
        <w:t xml:space="preserve">Published articles on trauma-informed care practices in occupational therapy journals, contributing to professional discourse in the field.</w:t>
      </w:r>
    </w:p>
    <w:bookmarkEnd w:id="25"/>
    <w:bookmarkEnd w:id="26"/>
    <w:bookmarkStart w:id="27" w:name="skills"/>
    <w:p>
      <w:pPr>
        <w:pStyle w:val="Heading2"/>
      </w:pPr>
      <w:r>
        <w:t xml:space="preserve">Skills</w:t>
      </w:r>
    </w:p>
    <w:p>
      <w:pPr>
        <w:numPr>
          <w:ilvl w:val="0"/>
          <w:numId w:val="1005"/>
        </w:numPr>
        <w:pStyle w:val="Compact"/>
      </w:pPr>
      <w:r>
        <w:t xml:space="preserve">Expertise in pediatric and geriatric occupational therapy</w:t>
      </w:r>
    </w:p>
    <w:p>
      <w:pPr>
        <w:numPr>
          <w:ilvl w:val="0"/>
          <w:numId w:val="1005"/>
        </w:numPr>
        <w:pStyle w:val="Compact"/>
      </w:pPr>
      <w:r>
        <w:t xml:space="preserve">Clinical skills: Hand therapy, orthopedic rehabilitation, neurologic intervention</w:t>
      </w:r>
    </w:p>
    <w:p>
      <w:pPr>
        <w:numPr>
          <w:ilvl w:val="0"/>
          <w:numId w:val="1005"/>
        </w:numPr>
        <w:pStyle w:val="Compact"/>
      </w:pPr>
      <w:r>
        <w:t xml:space="preserve">Proficient in electronic health records (EHR) systems used by Houston hospitals</w:t>
      </w:r>
    </w:p>
    <w:p>
      <w:pPr>
        <w:numPr>
          <w:ilvl w:val="0"/>
          <w:numId w:val="1005"/>
        </w:numPr>
        <w:pStyle w:val="Compact"/>
      </w:pPr>
      <w:r>
        <w:t xml:space="preserve">Fluent in English and Spanish to serve Houston's multicultural communities</w:t>
      </w:r>
    </w:p>
    <w:p>
      <w:pPr>
        <w:numPr>
          <w:ilvl w:val="0"/>
          <w:numId w:val="1005"/>
        </w:numPr>
        <w:pStyle w:val="Compact"/>
      </w:pPr>
      <w:r>
        <w:t xml:space="preserve">Strong communication and patient education abilities for diverse populations in the United States Houston region</w:t>
      </w:r>
    </w:p>
    <w:bookmarkEnd w:id="27"/>
    <w:bookmarkStart w:id="28" w:name="professional-affiliations"/>
    <w:p>
      <w:pPr>
        <w:pStyle w:val="Heading2"/>
      </w:pPr>
      <w:r>
        <w:t xml:space="preserve">Professional Affiliations</w:t>
      </w:r>
    </w:p>
    <w:p>
      <w:pPr>
        <w:numPr>
          <w:ilvl w:val="0"/>
          <w:numId w:val="1006"/>
        </w:numPr>
        <w:pStyle w:val="Compact"/>
      </w:pPr>
      <w:r>
        <w:t xml:space="preserve">American Occupational Therapy Association (AOTA)</w:t>
      </w:r>
    </w:p>
    <w:p>
      <w:pPr>
        <w:numPr>
          <w:ilvl w:val="0"/>
          <w:numId w:val="1006"/>
        </w:numPr>
        <w:pStyle w:val="Compact"/>
      </w:pPr>
      <w:r>
        <w:t xml:space="preserve">Texas Occupational Therapy Association (TOTA)</w:t>
      </w:r>
    </w:p>
    <w:p>
      <w:pPr>
        <w:numPr>
          <w:ilvl w:val="0"/>
          <w:numId w:val="1006"/>
        </w:numPr>
        <w:pStyle w:val="Compact"/>
      </w:pPr>
      <w:r>
        <w:t xml:space="preserve">Houston Occupational Therapy Society (HOTS)</w:t>
      </w:r>
    </w:p>
    <w:p>
      <w:pPr>
        <w:numPr>
          <w:ilvl w:val="0"/>
          <w:numId w:val="1006"/>
        </w:numPr>
        <w:pStyle w:val="Compact"/>
      </w:pPr>
      <w:r>
        <w:t xml:space="preserve">National Board for Certification in Occupational Therapy (NBCOT)</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Occupational Therapist Volunteer, Houston Community Outreach Program (2019–Present)</w:t>
      </w:r>
      <w:r>
        <w:br/>
      </w:r>
      <w:r>
        <w:t xml:space="preserve">- Provided free therapy sessions to underserved populations in the United States Houston area.</w:t>
      </w:r>
    </w:p>
    <w:p>
      <w:pPr>
        <w:pStyle w:val="BodyText"/>
      </w:pPr>
      <w:r>
        <w:rPr>
          <w:bCs/>
          <w:b/>
        </w:rPr>
        <w:t xml:space="preserve">Community Involvement:</w:t>
      </w:r>
      <w:r>
        <w:br/>
      </w:r>
      <w:r>
        <w:t xml:space="preserve">- Speaker at Houston Health and Wellness Fairs on topics like fall prevention and adaptive living strategies.</w:t>
      </w:r>
      <w:r>
        <w:br/>
      </w:r>
      <w:r>
        <w:t xml:space="preserve">- Partnered with local schools to create sensory-friendly learning environments for students in Houston.</w:t>
      </w:r>
    </w:p>
    <w:p>
      <w:pPr>
        <w:pStyle w:val="BodyText"/>
      </w:pPr>
      <w:r>
        <w:rPr>
          <w:bCs/>
          <w:b/>
        </w:rPr>
        <w:t xml:space="preserve">Language Proficiency:</w:t>
      </w:r>
      <w:r>
        <w:br/>
      </w:r>
      <w:r>
        <w:t xml:space="preserve">- English (Native)</w:t>
      </w:r>
      <w:r>
        <w:br/>
      </w:r>
      <w:r>
        <w:t xml:space="preserve">- Spanish (Fluent)</w:t>
      </w:r>
    </w:p>
    <w:bookmarkEnd w:id="29"/>
    <w:bookmarkStart w:id="30" w:name="references"/>
    <w:p>
      <w:pPr>
        <w:pStyle w:val="Heading2"/>
      </w:pPr>
      <w:r>
        <w:t xml:space="preserve">References</w:t>
      </w:r>
    </w:p>
    <w:p>
      <w:pPr>
        <w:pStyle w:val="FirstParagraph"/>
      </w:pPr>
      <w:r>
        <w:t xml:space="preserve">Available upon request. Contact [Your Name] at your.email@example.com or (713) 555-1234.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dc:title>
  <dc:creator/>
  <dc:language>en</dc:language>
  <cp:keywords/>
  <dcterms:created xsi:type="dcterms:W3CDTF">2026-07-23T15:03:06Z</dcterms:created>
  <dcterms:modified xsi:type="dcterms:W3CDTF">2026-07-23T15:03:06Z</dcterms:modified>
</cp:coreProperties>
</file>

<file path=docProps/custom.xml><?xml version="1.0" encoding="utf-8"?>
<Properties xmlns="http://schemas.openxmlformats.org/officeDocument/2006/custom-properties" xmlns:vt="http://schemas.openxmlformats.org/officeDocument/2006/docPropsVTypes"/>
</file>