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p>
    <w:bookmarkStart w:id="32" w:name="john-a.-doe"/>
    <w:p>
      <w:pPr>
        <w:pStyle w:val="Heading1"/>
      </w:pPr>
      <w:r>
        <w:t xml:space="preserve">John A. Doe</w:t>
      </w:r>
    </w:p>
    <w:p>
      <w:pPr>
        <w:pStyle w:val="FirstParagraph"/>
      </w:pPr>
      <w:r>
        <w:rPr>
          <w:bCs/>
          <w:b/>
        </w:rPr>
        <w:t xml:space="preserve">Occupational Therapist</w:t>
      </w:r>
      <w:r>
        <w:br/>
      </w:r>
      <w:r>
        <w:t xml:space="preserve">123 West 54th Street, New York, NY 10019</w:t>
      </w:r>
      <w:r>
        <w:br/>
      </w:r>
      <w:r>
        <w:t xml:space="preserve">Phone: (212) 555-0198 | Email: johndoe.ot@example.com</w:t>
      </w:r>
      <w:r>
        <w:br/>
      </w:r>
      <w:r>
        <w:t xml:space="preserve">License Number: NY-OT-7894 | National Board for Certification in Occupational Therapy (NBCOT) ID: 765432</w:t>
      </w:r>
    </w:p>
    <w:bookmarkStart w:id="20" w:name="professional-summary"/>
    <w:p>
      <w:pPr>
        <w:pStyle w:val="Heading2"/>
      </w:pPr>
      <w:r>
        <w:t xml:space="preserve">Professional Summary</w:t>
      </w:r>
    </w:p>
    <w:p>
      <w:pPr>
        <w:pStyle w:val="FirstParagraph"/>
      </w:pPr>
      <w:r>
        <w:t xml:space="preserve">As a licensed and experienced Occupational Therapist in the United States New York City, I am dedicated to helping individuals of all ages regain independence through therapeutic interventions. With over a decade of experience in clinical settings across New York City, I specialize in patient-centered care, focusing on improving physical, cognitive, and emotional functions to enhance daily living. My expertise includes working with pediatric populations, adults with chronic conditions, and elderly patients recovering from injuries or surgeries. I am committed to advancing the field of occupational therapy through continuous education and community engagement in the dynamic healthcare environment of New York City.</w:t>
      </w:r>
    </w:p>
    <w:bookmarkEnd w:id="20"/>
    <w:bookmarkStart w:id="21" w:name="education"/>
    <w:p>
      <w:pPr>
        <w:pStyle w:val="Heading2"/>
      </w:pPr>
      <w:r>
        <w:t xml:space="preserve">Education</w:t>
      </w:r>
    </w:p>
    <w:p>
      <w:pPr>
        <w:numPr>
          <w:ilvl w:val="0"/>
          <w:numId w:val="1001"/>
        </w:numPr>
        <w:pStyle w:val="Compact"/>
      </w:pPr>
      <w:r>
        <w:rPr>
          <w:bCs/>
          <w:b/>
        </w:rPr>
        <w:t xml:space="preserve">Master of Science in Occupational Therapy</w:t>
      </w:r>
      <w:r>
        <w:t xml:space="preserve">, Columbia University, New York, NY</w:t>
      </w:r>
      <w:r>
        <w:br/>
      </w:r>
      <w:r>
        <w:t xml:space="preserve">Graduated: May 2013</w:t>
      </w:r>
      <w:r>
        <w:br/>
      </w:r>
      <w:r>
        <w:t xml:space="preserve">Relevant coursework: Clinical Practice in Occupational Therapy, Pediatrics, Gerontology, Neurological Rehabilitation</w:t>
      </w:r>
    </w:p>
    <w:p>
      <w:pPr>
        <w:numPr>
          <w:ilvl w:val="0"/>
          <w:numId w:val="1001"/>
        </w:numPr>
        <w:pStyle w:val="Compact"/>
      </w:pPr>
      <w:r>
        <w:rPr>
          <w:bCs/>
          <w:b/>
        </w:rPr>
        <w:t xml:space="preserve">Bachelor of Science in Psychology</w:t>
      </w:r>
      <w:r>
        <w:t xml:space="preserve">, Hunter College, City University of New York (CUNY), New York, NY</w:t>
      </w:r>
      <w:r>
        <w:br/>
      </w:r>
      <w:r>
        <w:t xml:space="preserve">Graduated: May 2010</w:t>
      </w:r>
    </w:p>
    <w:bookmarkEnd w:id="21"/>
    <w:bookmarkStart w:id="22" w:name="X61b25152ebc4b257cca41fb813a839af3c60b15"/>
    <w:p>
      <w:pPr>
        <w:pStyle w:val="Heading2"/>
      </w:pPr>
      <w:r>
        <w:t xml:space="preserve">Professional Licensure and Certifications</w:t>
      </w:r>
    </w:p>
    <w:p>
      <w:pPr>
        <w:numPr>
          <w:ilvl w:val="0"/>
          <w:numId w:val="1002"/>
        </w:numPr>
        <w:pStyle w:val="Compact"/>
      </w:pPr>
      <w:r>
        <w:t xml:space="preserve">New York State License for Occupational Therapy (License Number: NY-OT-7894)</w:t>
      </w:r>
    </w:p>
    <w:p>
      <w:pPr>
        <w:numPr>
          <w:ilvl w:val="0"/>
          <w:numId w:val="1002"/>
        </w:numPr>
        <w:pStyle w:val="Compact"/>
      </w:pPr>
      <w:r>
        <w:t xml:space="preserve">National Board for Certification in Occupational Therapy (NBCOT) Certification</w:t>
      </w:r>
    </w:p>
    <w:p>
      <w:pPr>
        <w:numPr>
          <w:ilvl w:val="0"/>
          <w:numId w:val="1002"/>
        </w:numPr>
        <w:pStyle w:val="Compact"/>
      </w:pPr>
      <w:r>
        <w:t xml:space="preserve">Certified Hand Therapist (CHT) – American Society of Hand Therapists</w:t>
      </w:r>
    </w:p>
    <w:p>
      <w:pPr>
        <w:numPr>
          <w:ilvl w:val="0"/>
          <w:numId w:val="1002"/>
        </w:numPr>
        <w:pStyle w:val="Compact"/>
      </w:pPr>
      <w:r>
        <w:t xml:space="preserve">Advanced Cardiac Life Support (ACLS) Certification</w:t>
      </w:r>
    </w:p>
    <w:bookmarkEnd w:id="22"/>
    <w:bookmarkStart w:id="26" w:name="work-experience"/>
    <w:p>
      <w:pPr>
        <w:pStyle w:val="Heading2"/>
      </w:pPr>
      <w:r>
        <w:t xml:space="preserve">Work Experience</w:t>
      </w:r>
    </w:p>
    <w:bookmarkStart w:id="23" w:name="senior-occupational-therapist"/>
    <w:p>
      <w:pPr>
        <w:pStyle w:val="Heading3"/>
      </w:pPr>
      <w:r>
        <w:rPr>
          <w:bCs/>
          <w:b/>
        </w:rPr>
        <w:t xml:space="preserve">Senior Occupational Therapist</w:t>
      </w:r>
    </w:p>
    <w:p>
      <w:pPr>
        <w:pStyle w:val="FirstParagraph"/>
      </w:pPr>
      <w:r>
        <w:rPr>
          <w:iCs/>
          <w:i/>
        </w:rPr>
        <w:t xml:space="preserve">New York City Health + Hospitals/Elmhurst, Queens, NY</w:t>
      </w:r>
      <w:r>
        <w:br/>
      </w:r>
      <w:r>
        <w:t xml:space="preserve">June 2018 – Present</w:t>
      </w:r>
      <w:r>
        <w:br/>
      </w:r>
      <w:r>
        <w:t xml:space="preserve">- Provide individualized therapy plans to patients with diverse needs, including post-stroke recovery, orthopedic injuries, and neurodevelopmental disorders.</w:t>
      </w:r>
      <w:r>
        <w:br/>
      </w:r>
      <w:r>
        <w:t xml:space="preserve">- Collaborate with interdisciplinary teams (physicians, nurses, and social workers) to ensure holistic patient care in a fast-paced urban healthcare setting.</w:t>
      </w:r>
      <w:r>
        <w:br/>
      </w:r>
      <w:r>
        <w:t xml:space="preserve">- Educate families on adaptive techniques for home environments, emphasizing the unique challenges of New York City living (e.g., apartment accessibility, public transportation barriers).</w:t>
      </w:r>
      <w:r>
        <w:br/>
      </w:r>
      <w:r>
        <w:t xml:space="preserve">- Conduct research on innovative occupational therapy practices to address gaps in care for underserved populations in NYC.</w:t>
      </w:r>
    </w:p>
    <w:bookmarkEnd w:id="23"/>
    <w:bookmarkStart w:id="24" w:name="occupational-therapist"/>
    <w:p>
      <w:pPr>
        <w:pStyle w:val="Heading3"/>
      </w:pPr>
      <w:r>
        <w:rPr>
          <w:bCs/>
          <w:b/>
        </w:rPr>
        <w:t xml:space="preserve">Occupational Therapist</w:t>
      </w:r>
    </w:p>
    <w:p>
      <w:pPr>
        <w:pStyle w:val="FirstParagraph"/>
      </w:pPr>
      <w:r>
        <w:rPr>
          <w:iCs/>
          <w:i/>
        </w:rPr>
        <w:t xml:space="preserve">Mount Sinai Health System, Manhattan, NY</w:t>
      </w:r>
      <w:r>
        <w:br/>
      </w:r>
      <w:r>
        <w:t xml:space="preserve">January 2015 – May 2018</w:t>
      </w:r>
      <w:r>
        <w:br/>
      </w:r>
      <w:r>
        <w:t xml:space="preserve">- Assessed and treated patients with traumatic brain injuries (TBI) and spinal cord injuries (SCI), focusing on functional independence in daily tasks.</w:t>
      </w:r>
      <w:r>
        <w:br/>
      </w:r>
      <w:r>
        <w:t xml:space="preserve">- Developed adaptive strategies for clients transitioning from hospital to home, incorporating New York City-specific resources like community centers and public health programs.</w:t>
      </w:r>
      <w:r>
        <w:br/>
      </w:r>
      <w:r>
        <w:t xml:space="preserve">- Trained staff on evidence-based practices through workshops hosted at the Mount Sinai Medical Center, a leading institution in NYC’s healthcare network.</w:t>
      </w:r>
    </w:p>
    <w:bookmarkEnd w:id="24"/>
    <w:bookmarkStart w:id="25" w:name="occupational-therapy-intern"/>
    <w:p>
      <w:pPr>
        <w:pStyle w:val="Heading3"/>
      </w:pPr>
      <w:r>
        <w:rPr>
          <w:bCs/>
          <w:b/>
        </w:rPr>
        <w:t xml:space="preserve">Occupational Therapy Intern</w:t>
      </w:r>
    </w:p>
    <w:p>
      <w:pPr>
        <w:pStyle w:val="FirstParagraph"/>
      </w:pPr>
      <w:r>
        <w:rPr>
          <w:iCs/>
          <w:i/>
        </w:rPr>
        <w:t xml:space="preserve">New York University Langone Health, Brooklyn, NY</w:t>
      </w:r>
      <w:r>
        <w:br/>
      </w:r>
      <w:r>
        <w:t xml:space="preserve">June 2013 – December 2014</w:t>
      </w:r>
      <w:r>
        <w:br/>
      </w:r>
      <w:r>
        <w:t xml:space="preserve">- Gained hands-on experience in pediatric occupational therapy, working with children with autism spectrum disorder (ASD) and developmental delays.</w:t>
      </w:r>
      <w:r>
        <w:br/>
      </w:r>
      <w:r>
        <w:t xml:space="preserve">- Participated in community outreach programs to raise awareness about early intervention services in New York City neighborhoods.</w:t>
      </w:r>
    </w:p>
    <w:bookmarkEnd w:id="25"/>
    <w:bookmarkEnd w:id="26"/>
    <w:bookmarkStart w:id="27" w:name="professional-development"/>
    <w:p>
      <w:pPr>
        <w:pStyle w:val="Heading2"/>
      </w:pPr>
      <w:r>
        <w:t xml:space="preserve">Professional Development</w:t>
      </w:r>
    </w:p>
    <w:p>
      <w:pPr>
        <w:numPr>
          <w:ilvl w:val="0"/>
          <w:numId w:val="1003"/>
        </w:numPr>
        <w:pStyle w:val="Compact"/>
      </w:pPr>
      <w:r>
        <w:rPr>
          <w:bCs/>
          <w:b/>
        </w:rPr>
        <w:t xml:space="preserve">Workshop: "Innovations in Pediatric Occupational Therapy"</w:t>
      </w:r>
      <w:r>
        <w:t xml:space="preserve">, New York State Occupational Therapy Association (NYSOTA), 2022</w:t>
      </w:r>
    </w:p>
    <w:p>
      <w:pPr>
        <w:numPr>
          <w:ilvl w:val="0"/>
          <w:numId w:val="1003"/>
        </w:numPr>
        <w:pStyle w:val="Compact"/>
      </w:pPr>
      <w:r>
        <w:rPr>
          <w:bCs/>
          <w:b/>
        </w:rPr>
        <w:t xml:space="preserve">Certificate in Geriatric Occupational Therapy</w:t>
      </w:r>
      <w:r>
        <w:t xml:space="preserve">, American Occupational Therapy Association (AOTA), 2021</w:t>
      </w:r>
    </w:p>
    <w:p>
      <w:pPr>
        <w:numPr>
          <w:ilvl w:val="0"/>
          <w:numId w:val="1003"/>
        </w:numPr>
        <w:pStyle w:val="Compact"/>
      </w:pPr>
      <w:r>
        <w:rPr>
          <w:bCs/>
          <w:b/>
        </w:rPr>
        <w:t xml:space="preserve">Advanced Training in Stroke Rehabilitation</w:t>
      </w:r>
      <w:r>
        <w:t xml:space="preserve">, NYU Grossman School of Medicine, 2019</w:t>
      </w:r>
    </w:p>
    <w:bookmarkEnd w:id="27"/>
    <w:bookmarkStart w:id="28" w:name="community-involvement-and-advocacy"/>
    <w:p>
      <w:pPr>
        <w:pStyle w:val="Heading2"/>
      </w:pPr>
      <w:r>
        <w:t xml:space="preserve">Community Involvement and Advocacy</w:t>
      </w:r>
    </w:p>
    <w:p>
      <w:pPr>
        <w:numPr>
          <w:ilvl w:val="0"/>
          <w:numId w:val="1004"/>
        </w:numPr>
        <w:pStyle w:val="Compact"/>
      </w:pPr>
      <w:r>
        <w:t xml:space="preserve">Served as a volunteer occupational therapist for the New York City Department of Health’s “Healthy Aging Initiative,” providing free screenings and education to seniors in underserved neighborhoods.</w:t>
      </w:r>
    </w:p>
    <w:p>
      <w:pPr>
        <w:numPr>
          <w:ilvl w:val="0"/>
          <w:numId w:val="1004"/>
        </w:numPr>
        <w:pStyle w:val="Compact"/>
      </w:pPr>
      <w:r>
        <w:t xml:space="preserve">Active member of the New York State Occupational Therapy Association (NYSOTA) and the American Occupational Therapy Association (AOTA), contributing to policy discussions on healthcare access in urban areas.</w:t>
      </w:r>
    </w:p>
    <w:p>
      <w:pPr>
        <w:numPr>
          <w:ilvl w:val="0"/>
          <w:numId w:val="1004"/>
        </w:numPr>
        <w:pStyle w:val="Compact"/>
      </w:pPr>
      <w:r>
        <w:t xml:space="preserve">Partnered with local schools in Brooklyn to develop occupational therapy programs for students with learning disabilities, aligning with NYC’s educational equity goals.</w:t>
      </w:r>
    </w:p>
    <w:bookmarkEnd w:id="28"/>
    <w:bookmarkStart w:id="29" w:name="awards-and-recognitions"/>
    <w:p>
      <w:pPr>
        <w:pStyle w:val="Heading2"/>
      </w:pPr>
      <w:r>
        <w:t xml:space="preserve">Awards and Recognitions</w:t>
      </w:r>
    </w:p>
    <w:p>
      <w:pPr>
        <w:numPr>
          <w:ilvl w:val="0"/>
          <w:numId w:val="1005"/>
        </w:numPr>
        <w:pStyle w:val="Compact"/>
      </w:pPr>
      <w:r>
        <w:rPr>
          <w:bCs/>
          <w:b/>
        </w:rPr>
        <w:t xml:space="preserve">Outstanding Occupational Therapist Award</w:t>
      </w:r>
      <w:r>
        <w:t xml:space="preserve">, New York City Health + Hospitals, 2021</w:t>
      </w:r>
    </w:p>
    <w:p>
      <w:pPr>
        <w:numPr>
          <w:ilvl w:val="0"/>
          <w:numId w:val="1005"/>
        </w:numPr>
        <w:pStyle w:val="Compact"/>
      </w:pPr>
      <w:r>
        <w:rPr>
          <w:bCs/>
          <w:b/>
        </w:rPr>
        <w:t xml:space="preserve">Community Impact Grant</w:t>
      </w:r>
      <w:r>
        <w:t xml:space="preserve">, AOTA Foundation, 2019 (funded a project to improve accessibility for wheelchair users in NYC public spaces).</w:t>
      </w:r>
    </w:p>
    <w:p>
      <w:pPr>
        <w:numPr>
          <w:ilvl w:val="0"/>
          <w:numId w:val="1005"/>
        </w:numPr>
        <w:pStyle w:val="Compact"/>
      </w:pPr>
      <w:r>
        <w:rPr>
          <w:bCs/>
          <w:b/>
        </w:rPr>
        <w:t xml:space="preserve">Top Therapist in Manhattan</w:t>
      </w:r>
      <w:r>
        <w:t xml:space="preserve">, New York Magazine, 2020</w:t>
      </w:r>
    </w:p>
    <w:bookmarkEnd w:id="29"/>
    <w:bookmarkStart w:id="30" w:name="technical-skills"/>
    <w:p>
      <w:pPr>
        <w:pStyle w:val="Heading2"/>
      </w:pPr>
      <w:r>
        <w:t xml:space="preserve">Technical Skills</w:t>
      </w:r>
    </w:p>
    <w:p>
      <w:pPr>
        <w:numPr>
          <w:ilvl w:val="0"/>
          <w:numId w:val="1006"/>
        </w:numPr>
        <w:pStyle w:val="Compact"/>
      </w:pPr>
      <w:r>
        <w:t xml:space="preserve">Proficient in using electronic health records (EHR) systems such as Epic and Cerner.</w:t>
      </w:r>
    </w:p>
    <w:p>
      <w:pPr>
        <w:numPr>
          <w:ilvl w:val="0"/>
          <w:numId w:val="1006"/>
        </w:numPr>
        <w:pStyle w:val="Compact"/>
      </w:pPr>
      <w:r>
        <w:t xml:space="preserve">Experienced in administering standardized assessments (e.g., Canadian Occupational Performance Measure [COPM], Functional Independence Measure [FIM]).</w:t>
      </w:r>
    </w:p>
    <w:p>
      <w:pPr>
        <w:numPr>
          <w:ilvl w:val="0"/>
          <w:numId w:val="1006"/>
        </w:numPr>
        <w:pStyle w:val="Compact"/>
      </w:pPr>
      <w:r>
        <w:t xml:space="preserve">Skilled in creating and implementing customized treatment plans tailored to the needs of New York City’s diverse population.</w:t>
      </w:r>
    </w:p>
    <w:bookmarkEnd w:id="30"/>
    <w:bookmarkStart w:id="31" w:name="personal-statement"/>
    <w:p>
      <w:pPr>
        <w:pStyle w:val="Heading2"/>
      </w:pPr>
      <w:r>
        <w:t xml:space="preserve">Personal Statement</w:t>
      </w:r>
    </w:p>
    <w:p>
      <w:pPr>
        <w:pStyle w:val="FirstParagraph"/>
      </w:pPr>
      <w:r>
        <w:t xml:space="preserve">As an Occupational Therapist in the United States New York City, I am driven by the belief that everyone deserves the opportunity to live a fulfilling life, regardless of their physical or cognitive challenges. My career has been shaped by the unique demands of urban healthcare, where I have worked with patients from all walks of life to overcome barriers and achieve their personal goals. In New York City, where diversity and resilience define the community, I strive to deliver care that is not only effective but also culturally sensitive and accessible. My commitment to occupational therapy extends beyond clinical settings; I advocate for systemic changes that improve healthcare equity in the city’s most vulnerable populations.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dc:title>
  <dc:creator/>
  <dc:language>en</dc:language>
  <cp:keywords/>
  <dcterms:created xsi:type="dcterms:W3CDTF">2026-07-29T22:13:42Z</dcterms:created>
  <dcterms:modified xsi:type="dcterms:W3CDTF">2026-07-29T22:13:42Z</dcterms:modified>
</cp:coreProperties>
</file>

<file path=docProps/custom.xml><?xml version="1.0" encoding="utf-8"?>
<Properties xmlns="http://schemas.openxmlformats.org/officeDocument/2006/custom-properties" xmlns:vt="http://schemas.openxmlformats.org/officeDocument/2006/docPropsVTypes"/>
</file>