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oceanographer"/>
    <w:p>
      <w:pPr>
        <w:pStyle w:val="Heading1"/>
      </w:pPr>
      <w:r>
        <w:t xml:space="preserve">Curriculum Vitae: Oceanographer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emily.thompson@oceanographer.com.au</w:t>
      </w:r>
      <w:r>
        <w:br/>
      </w:r>
      <w:r>
        <w:rPr>
          <w:bCs/>
          <w:b/>
        </w:rPr>
        <w:t xml:space="preserve">Phone:</w:t>
      </w:r>
      <w:r>
        <w:t xml:space="preserve"> </w:t>
      </w:r>
      <w:r>
        <w:t xml:space="preserve">+61 412 345 678</w:t>
      </w:r>
      <w:r>
        <w:br/>
      </w:r>
      <w:r>
        <w:rPr>
          <w:bCs/>
          <w:b/>
        </w:rPr>
        <w:t xml:space="preserve">Location:</w:t>
      </w:r>
      <w:r>
        <w:t xml:space="preserve"> </w:t>
      </w:r>
      <w:r>
        <w:t xml:space="preserve">Melbourne, Australia</w:t>
      </w:r>
    </w:p>
    <w:bookmarkEnd w:id="20"/>
    <w:bookmarkStart w:id="21" w:name="professional-summary"/>
    <w:p>
      <w:pPr>
        <w:pStyle w:val="Heading2"/>
      </w:pPr>
      <w:r>
        <w:t xml:space="preserve">Professional Summary</w:t>
      </w:r>
    </w:p>
    <w:p>
      <w:pPr>
        <w:pStyle w:val="FirstParagraph"/>
      </w:pPr>
      <w:r>
        <w:t xml:space="preserve">A dedicated and innovative Oceanographer with over a decade of experience in marine research, environmental monitoring, and coastal ecosystem management. Based in Australia Melbourne, my work focuses on addressing critical challenges such as climate change impacts on marine biodiversity, ocean acidification, and sustainable resource utilization. With a strong academic background from the University of Melbourne and extensive fieldwork across Australian waters, I aim to contribute to the global understanding of oceanic systems while fostering collaboration between scientific institutions, policymakers, and local communities in Australia Melbourne.</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Melbourne (2015)</w:t>
      </w:r>
      <w:r>
        <w:t xml:space="preserve"> </w:t>
      </w:r>
      <w:r>
        <w:t xml:space="preserve">- Thesis: "Long-term Trends in Coastal Ecosystems of Southern Australia"</w:t>
      </w:r>
    </w:p>
    <w:p>
      <w:pPr>
        <w:numPr>
          <w:ilvl w:val="0"/>
          <w:numId w:val="1001"/>
        </w:numPr>
        <w:pStyle w:val="Compact"/>
      </w:pPr>
      <w:r>
        <w:rPr>
          <w:bCs/>
          <w:b/>
        </w:rPr>
        <w:t xml:space="preserve">M.Sc. in Marine Science</w:t>
      </w:r>
      <w:r>
        <w:t xml:space="preserve">, Monash University (2011)</w:t>
      </w:r>
      <w:r>
        <w:t xml:space="preserve"> </w:t>
      </w:r>
      <w:r>
        <w:t xml:space="preserve">- Specialization: Remote Sensing and Oceanographic Modeling</w:t>
      </w:r>
    </w:p>
    <w:p>
      <w:pPr>
        <w:numPr>
          <w:ilvl w:val="0"/>
          <w:numId w:val="1001"/>
        </w:numPr>
        <w:pStyle w:val="Compact"/>
      </w:pPr>
      <w:r>
        <w:rPr>
          <w:bCs/>
          <w:b/>
        </w:rPr>
        <w:t xml:space="preserve">B.Sc. (Hons) in Environmental Science</w:t>
      </w:r>
      <w:r>
        <w:t xml:space="preserve">, Australian National University (2008)</w:t>
      </w:r>
    </w:p>
    <w:bookmarkEnd w:id="22"/>
    <w:bookmarkStart w:id="26" w:name="professional-experience"/>
    <w:p>
      <w:pPr>
        <w:pStyle w:val="Heading2"/>
      </w:pPr>
      <w:r>
        <w:t xml:space="preserve">Professional Experience</w:t>
      </w:r>
    </w:p>
    <w:bookmarkStart w:id="23" w:name="senior-research-oceanographer"/>
    <w:p>
      <w:pPr>
        <w:pStyle w:val="Heading3"/>
      </w:pPr>
      <w:r>
        <w:t xml:space="preserve">Senior Research Oceanographer</w:t>
      </w:r>
    </w:p>
    <w:p>
      <w:pPr>
        <w:pStyle w:val="FirstParagraph"/>
      </w:pPr>
      <w:r>
        <w:rPr>
          <w:bCs/>
          <w:b/>
        </w:rPr>
        <w:t xml:space="preserve">Australian Institute of Marine Science (AIMS)</w:t>
      </w:r>
      <w:r>
        <w:t xml:space="preserve">, Melbourne, Australia</w:t>
      </w:r>
      <w:r>
        <w:t xml:space="preserve"> </w:t>
      </w:r>
      <w:r>
        <w:rPr>
          <w:iCs/>
          <w:i/>
        </w:rPr>
        <w:t xml:space="preserve">Jan 2018 – Present</w:t>
      </w:r>
    </w:p>
    <w:p>
      <w:pPr>
        <w:numPr>
          <w:ilvl w:val="0"/>
          <w:numId w:val="1002"/>
        </w:numPr>
        <w:pStyle w:val="Compact"/>
      </w:pPr>
      <w:r>
        <w:t xml:space="preserve">Lead research on the impacts of rising sea temperatures on coral reef ecosystems in Australia Melbourne and the Great Barrier Reef.</w:t>
      </w:r>
    </w:p>
    <w:p>
      <w:pPr>
        <w:numPr>
          <w:ilvl w:val="0"/>
          <w:numId w:val="1002"/>
        </w:numPr>
        <w:pStyle w:val="Compact"/>
      </w:pPr>
      <w:r>
        <w:t xml:space="preserve">Developed predictive models for ocean acidification scenarios, published in *Nature Climate Change* (2021).</w:t>
      </w:r>
    </w:p>
    <w:p>
      <w:pPr>
        <w:numPr>
          <w:ilvl w:val="0"/>
          <w:numId w:val="1002"/>
        </w:numPr>
        <w:pStyle w:val="Compact"/>
      </w:pPr>
      <w:r>
        <w:t xml:space="preserve">Collaborated with local fishing communities to design sustainable practices that align with marine conservation goals.</w:t>
      </w:r>
    </w:p>
    <w:bookmarkEnd w:id="23"/>
    <w:bookmarkStart w:id="24" w:name="research-fellow"/>
    <w:p>
      <w:pPr>
        <w:pStyle w:val="Heading3"/>
      </w:pPr>
      <w:r>
        <w:t xml:space="preserve">Research Fellow</w:t>
      </w:r>
    </w:p>
    <w:p>
      <w:pPr>
        <w:pStyle w:val="FirstParagraph"/>
      </w:pPr>
      <w:r>
        <w:rPr>
          <w:bCs/>
          <w:b/>
        </w:rPr>
        <w:t xml:space="preserve">University of Melbourne, School of Earth Sciences</w:t>
      </w:r>
      <w:r>
        <w:t xml:space="preserve">, Melbourne, Australia</w:t>
      </w:r>
      <w:r>
        <w:t xml:space="preserve"> </w:t>
      </w:r>
      <w:r>
        <w:rPr>
          <w:iCs/>
          <w:i/>
        </w:rPr>
        <w:t xml:space="preserve">Jun 2014 – Dec 2017</w:t>
      </w:r>
    </w:p>
    <w:p>
      <w:pPr>
        <w:numPr>
          <w:ilvl w:val="0"/>
          <w:numId w:val="1003"/>
        </w:numPr>
        <w:pStyle w:val="Compact"/>
      </w:pPr>
      <w:r>
        <w:t xml:space="preserve">Investigated nutrient cycling in coastal waters off the Victorian coastline, contributing to policy recommendations for marine protected areas.</w:t>
      </w:r>
    </w:p>
    <w:p>
      <w:pPr>
        <w:numPr>
          <w:ilvl w:val="0"/>
          <w:numId w:val="1003"/>
        </w:numPr>
        <w:pStyle w:val="Compact"/>
      </w:pPr>
      <w:r>
        <w:t xml:space="preserve">Managed a team of five researchers on a $2.5 million project funded by the Australian Department of Agriculture, Water and the Environment.</w:t>
      </w:r>
    </w:p>
    <w:p>
      <w:pPr>
        <w:numPr>
          <w:ilvl w:val="0"/>
          <w:numId w:val="1003"/>
        </w:numPr>
        <w:pStyle w:val="Compact"/>
      </w:pPr>
      <w:r>
        <w:t xml:space="preserve">Presented findings at international conferences such as the Ocean Sciences Meeting (OSM) in 2016 and 2017.</w:t>
      </w:r>
    </w:p>
    <w:bookmarkEnd w:id="24"/>
    <w:bookmarkStart w:id="25" w:name="field-researcher"/>
    <w:p>
      <w:pPr>
        <w:pStyle w:val="Heading3"/>
      </w:pPr>
      <w:r>
        <w:t xml:space="preserve">Field Researcher</w:t>
      </w:r>
    </w:p>
    <w:p>
      <w:pPr>
        <w:pStyle w:val="FirstParagraph"/>
      </w:pPr>
      <w:r>
        <w:rPr>
          <w:bCs/>
          <w:b/>
        </w:rPr>
        <w:t xml:space="preserve">CSIRO Oceans and Atmosphere</w:t>
      </w:r>
      <w:r>
        <w:t xml:space="preserve">, Hobart, Tasmania</w:t>
      </w:r>
      <w:r>
        <w:t xml:space="preserve"> </w:t>
      </w:r>
      <w:r>
        <w:rPr>
          <w:iCs/>
          <w:i/>
        </w:rPr>
        <w:t xml:space="preserve">Jul 2011 – May 2014</w:t>
      </w:r>
    </w:p>
    <w:p>
      <w:pPr>
        <w:numPr>
          <w:ilvl w:val="0"/>
          <w:numId w:val="1004"/>
        </w:numPr>
        <w:pStyle w:val="Compact"/>
      </w:pPr>
      <w:r>
        <w:t xml:space="preserve">Conducted oceanographic surveys in the Southern Ocean, analyzing data on current patterns and ice shelf dynamics.</w:t>
      </w:r>
    </w:p>
    <w:p>
      <w:pPr>
        <w:numPr>
          <w:ilvl w:val="0"/>
          <w:numId w:val="1004"/>
        </w:numPr>
        <w:pStyle w:val="Compact"/>
      </w:pPr>
      <w:r>
        <w:t xml:space="preserve">Captured and tagged marine species to study migratory behaviors influenced by climate change.</w:t>
      </w:r>
    </w:p>
    <w:p>
      <w:pPr>
        <w:numPr>
          <w:ilvl w:val="0"/>
          <w:numId w:val="1004"/>
        </w:numPr>
        <w:pStyle w:val="Compact"/>
      </w:pPr>
      <w:r>
        <w:t xml:space="preserve">Published peer-reviewed articles in *Journal of Marine Systems* and *Frontiers in Marine Science*.</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GIS tools for spatial analysis of marine data.</w:t>
      </w:r>
    </w:p>
    <w:p>
      <w:pPr>
        <w:numPr>
          <w:ilvl w:val="0"/>
          <w:numId w:val="1005"/>
        </w:numPr>
        <w:pStyle w:val="Compact"/>
      </w:pPr>
      <w:r>
        <w:rPr>
          <w:bCs/>
          <w:b/>
        </w:rPr>
        <w:t xml:space="preserve">Remote Sensing:</w:t>
      </w:r>
      <w:r>
        <w:t xml:space="preserve"> </w:t>
      </w:r>
      <w:r>
        <w:t xml:space="preserve">Expertise in processing satellite imagery (e.g., Landsat, Sentinel) to monitor coastal changes.</w:t>
      </w:r>
    </w:p>
    <w:p>
      <w:pPr>
        <w:numPr>
          <w:ilvl w:val="0"/>
          <w:numId w:val="1005"/>
        </w:numPr>
        <w:pStyle w:val="Compact"/>
      </w:pPr>
      <w:r>
        <w:rPr>
          <w:bCs/>
          <w:b/>
        </w:rPr>
        <w:t xml:space="preserve">Fieldwork:</w:t>
      </w:r>
      <w:r>
        <w:t xml:space="preserve"> </w:t>
      </w:r>
      <w:r>
        <w:t xml:space="preserve">Skilled in deploying oceanographic instruments such as CTDs, moorings, and autonomous underwater vehicles (AUVs).</w:t>
      </w:r>
    </w:p>
    <w:p>
      <w:pPr>
        <w:numPr>
          <w:ilvl w:val="0"/>
          <w:numId w:val="1005"/>
        </w:numPr>
        <w:pStyle w:val="Compact"/>
      </w:pPr>
      <w:r>
        <w:rPr>
          <w:bCs/>
          <w:b/>
        </w:rPr>
        <w:t xml:space="preserve">Policy Engagement:</w:t>
      </w:r>
      <w:r>
        <w:t xml:space="preserve"> </w:t>
      </w:r>
      <w:r>
        <w:t xml:space="preserve">Experience working with Australian government bodies to translate research into actionable environmental policies.</w:t>
      </w:r>
    </w:p>
    <w:p>
      <w:pPr>
        <w:numPr>
          <w:ilvl w:val="0"/>
          <w:numId w:val="1005"/>
        </w:numPr>
        <w:pStyle w:val="Compact"/>
      </w:pPr>
      <w:r>
        <w:rPr>
          <w:bCs/>
          <w:b/>
        </w:rPr>
        <w:t xml:space="preserve">Languages:</w:t>
      </w:r>
      <w:r>
        <w:t xml:space="preserve"> </w:t>
      </w:r>
      <w:r>
        <w:t xml:space="preserve">Fluent in English; basic knowledge of Spanish for international collaborations.</w:t>
      </w:r>
    </w:p>
    <w:bookmarkEnd w:id="27"/>
    <w:bookmarkStart w:id="28" w:name="research-interests"/>
    <w:p>
      <w:pPr>
        <w:pStyle w:val="Heading2"/>
      </w:pPr>
      <w:r>
        <w:t xml:space="preserve">Research Interests</w:t>
      </w:r>
    </w:p>
    <w:p>
      <w:pPr>
        <w:pStyle w:val="FirstParagraph"/>
      </w:pPr>
      <w:r>
        <w:t xml:space="preserve">My research as an Oceanographer in Australia Melbourne centers on three key areas:</w:t>
      </w:r>
    </w:p>
    <w:p>
      <w:pPr>
        <w:numPr>
          <w:ilvl w:val="0"/>
          <w:numId w:val="1006"/>
        </w:numPr>
        <w:pStyle w:val="Compact"/>
      </w:pPr>
      <w:r>
        <w:rPr>
          <w:bCs/>
          <w:b/>
        </w:rPr>
        <w:t xml:space="preserve">Climate Change Impacts:</w:t>
      </w:r>
      <w:r>
        <w:t xml:space="preserve"> </w:t>
      </w:r>
      <w:r>
        <w:t xml:space="preserve">Assessing how shifting ocean temperatures and acidity affect marine life, with a focus on Victoria’s coastal zones.</w:t>
      </w:r>
    </w:p>
    <w:p>
      <w:pPr>
        <w:numPr>
          <w:ilvl w:val="0"/>
          <w:numId w:val="1006"/>
        </w:numPr>
        <w:pStyle w:val="Compact"/>
      </w:pPr>
      <w:r>
        <w:rPr>
          <w:bCs/>
          <w:b/>
        </w:rPr>
        <w:t xml:space="preserve">Biodiversity Conservation:</w:t>
      </w:r>
      <w:r>
        <w:t xml:space="preserve"> </w:t>
      </w:r>
      <w:r>
        <w:t xml:space="preserve">Studying the resilience of kelp forests and seagrass meadows in Australia Melbourne to human-induced stressors.</w:t>
      </w:r>
    </w:p>
    <w:p>
      <w:pPr>
        <w:numPr>
          <w:ilvl w:val="0"/>
          <w:numId w:val="1006"/>
        </w:numPr>
        <w:pStyle w:val="Compact"/>
      </w:pPr>
      <w:r>
        <w:rPr>
          <w:bCs/>
          <w:b/>
        </w:rPr>
        <w:t xml:space="preserve">Sustainable Fisheries:</w:t>
      </w:r>
      <w:r>
        <w:t xml:space="preserve"> </w:t>
      </w:r>
      <w:r>
        <w:t xml:space="preserve">Developing tools to monitor fish stocks and promote eco-friendly harvesting practices in collaboration with local stakeholders.</w:t>
      </w:r>
    </w:p>
    <w:bookmarkEnd w:id="28"/>
    <w:bookmarkStart w:id="29" w:name="publications"/>
    <w:p>
      <w:pPr>
        <w:pStyle w:val="Heading2"/>
      </w:pPr>
      <w:r>
        <w:t xml:space="preserve">Publications</w:t>
      </w:r>
    </w:p>
    <w:p>
      <w:pPr>
        <w:numPr>
          <w:ilvl w:val="0"/>
          <w:numId w:val="1007"/>
        </w:numPr>
        <w:pStyle w:val="Compact"/>
      </w:pPr>
      <w:r>
        <w:t xml:space="preserve">Thompson, E. et al. (2021). "Ocean Acidification and Coral Reef Resilience: A Case Study in Southern Australia." *Nature Climate Change*, 11(3), 567-573.</w:t>
      </w:r>
    </w:p>
    <w:p>
      <w:pPr>
        <w:numPr>
          <w:ilvl w:val="0"/>
          <w:numId w:val="1007"/>
        </w:numPr>
        <w:pStyle w:val="Compact"/>
      </w:pPr>
      <w:r>
        <w:t xml:space="preserve">Thompson, E. &amp; Smith, J. (2019). "Remote Sensing of Coastal Eutrophication in Victoria." *Journal of Marine Systems*, 204, 103289.</w:t>
      </w:r>
    </w:p>
    <w:p>
      <w:pPr>
        <w:numPr>
          <w:ilvl w:val="0"/>
          <w:numId w:val="1007"/>
        </w:numPr>
        <w:pStyle w:val="Compact"/>
      </w:pPr>
      <w:r>
        <w:t xml:space="preserve">Thompson, E. (2017). "Sustainable Fisheries Management in Australia Melbourne: Challenges and Opportunities." *Frontiers in Marine Science*, 4, 567.</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Australian Institute of Marine Science (AIMS) Research Excellence Award</w:t>
      </w:r>
      <w:r>
        <w:t xml:space="preserve"> </w:t>
      </w:r>
      <w:r>
        <w:t xml:space="preserve">(2020)</w:t>
      </w:r>
    </w:p>
    <w:p>
      <w:pPr>
        <w:numPr>
          <w:ilvl w:val="0"/>
          <w:numId w:val="1008"/>
        </w:numPr>
        <w:pStyle w:val="Compact"/>
      </w:pPr>
      <w:r>
        <w:rPr>
          <w:bCs/>
          <w:b/>
        </w:rPr>
        <w:t xml:space="preserve">Marine Science Leadership Program</w:t>
      </w:r>
      <w:r>
        <w:t xml:space="preserve">, University of Melbourne (2019)</w:t>
      </w:r>
    </w:p>
    <w:p>
      <w:pPr>
        <w:numPr>
          <w:ilvl w:val="0"/>
          <w:numId w:val="1008"/>
        </w:numPr>
        <w:pStyle w:val="Compact"/>
      </w:pPr>
      <w:r>
        <w:rPr>
          <w:bCs/>
          <w:b/>
        </w:rPr>
        <w:t xml:space="preserve">Certified Oceanographer</w:t>
      </w:r>
      <w:r>
        <w:t xml:space="preserve">, International Oceanographic Foundation (IOF) – 2018</w:t>
      </w:r>
    </w:p>
    <w:bookmarkEnd w:id="30"/>
    <w:bookmarkStart w:id="31" w:name="professional-affiliations"/>
    <w:p>
      <w:pPr>
        <w:pStyle w:val="Heading2"/>
      </w:pPr>
      <w:r>
        <w:t xml:space="preserve">Professional Affiliations</w:t>
      </w:r>
    </w:p>
    <w:p>
      <w:pPr>
        <w:numPr>
          <w:ilvl w:val="0"/>
          <w:numId w:val="1009"/>
        </w:numPr>
        <w:pStyle w:val="Compact"/>
      </w:pPr>
      <w:r>
        <w:t xml:space="preserve">Australian Marine Sciences Association (AMSA)</w:t>
      </w:r>
    </w:p>
    <w:p>
      <w:pPr>
        <w:numPr>
          <w:ilvl w:val="0"/>
          <w:numId w:val="1009"/>
        </w:numPr>
        <w:pStyle w:val="Compact"/>
      </w:pPr>
      <w:r>
        <w:t xml:space="preserve">International Union for Conservation of Nature (IUCN) – Marine Species Specialist Group</w:t>
      </w:r>
    </w:p>
    <w:p>
      <w:pPr>
        <w:numPr>
          <w:ilvl w:val="0"/>
          <w:numId w:val="1009"/>
        </w:numPr>
        <w:pStyle w:val="Compact"/>
      </w:pPr>
      <w:r>
        <w:t xml:space="preserve">Member, Victorian Coastal Zone Management Council</w:t>
      </w:r>
    </w:p>
    <w:bookmarkEnd w:id="31"/>
    <w:bookmarkStart w:id="32" w:name="references"/>
    <w:p>
      <w:pPr>
        <w:pStyle w:val="Heading2"/>
      </w:pPr>
      <w:r>
        <w:t xml:space="preserve">References</w:t>
      </w:r>
    </w:p>
    <w:p>
      <w:pPr>
        <w:pStyle w:val="FirstParagraph"/>
      </w:pPr>
      <w:r>
        <w:t xml:space="preserve">Available upon request. Contact: emily.thompson@oceanographer.com.au</w:t>
      </w:r>
    </w:p>
    <w:bookmarkEnd w:id="32"/>
    <w:p>
      <w:pPr>
        <w:pStyle w:val="BodyText"/>
      </w:pPr>
      <w:r>
        <w:rPr>
          <w:iCs/>
          <w:i/>
        </w:rPr>
        <w:t xml:space="preserve">Curriculum Vitae for Oceanographer in Australia Melbourne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2026-07-20T05:15:33Z</dcterms:created>
  <dcterms:modified xsi:type="dcterms:W3CDTF">2026-07-20T05:15:33Z</dcterms:modified>
</cp:coreProperties>
</file>

<file path=docProps/custom.xml><?xml version="1.0" encoding="utf-8"?>
<Properties xmlns="http://schemas.openxmlformats.org/officeDocument/2006/custom-properties" xmlns:vt="http://schemas.openxmlformats.org/officeDocument/2006/docPropsVTypes"/>
</file>