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Email:</w:t>
      </w:r>
      <w:r>
        <w:t xml:space="preserve"> </w:t>
      </w:r>
      <w:r>
        <w:t xml:space="preserve">emily.johnson@oceanographer.au</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p>
      <w:pPr>
        <w:pStyle w:val="BodyText"/>
      </w:pPr>
      <w:r>
        <w:rPr>
          <w:bCs/>
          <w:b/>
        </w:rPr>
        <w:t xml:space="preserve">LinkedIn:</w:t>
      </w:r>
      <w:r>
        <w:t xml:space="preserve"> </w:t>
      </w:r>
      <w:r>
        <w:t xml:space="preserve">linkedin.com/in/emily-oceanographer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10 years of expertise in marine science, environmental monitoring, and coastal management. Specializing in the unique ecosystems of Australia Sydney, I have contributed to groundbreaking research on oceanic dynamics, climate change impacts, and sustainable resource management. My work bridges scientific innovation with practical solutions for marine conservation in one of the world’s most biodiverse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Oceanography</w:t>
      </w:r>
      <w:r>
        <w:t xml:space="preserve">, University of Sydney, Australia (2008–2011)</w:t>
      </w:r>
    </w:p>
    <w:p>
      <w:pPr>
        <w:numPr>
          <w:ilvl w:val="0"/>
          <w:numId w:val="1001"/>
        </w:numPr>
        <w:pStyle w:val="Compact"/>
      </w:pPr>
      <w:r>
        <w:rPr>
          <w:bCs/>
          <w:b/>
        </w:rPr>
        <w:t xml:space="preserve">Masters of Science (MSc) in Marine Ecology</w:t>
      </w:r>
      <w:r>
        <w:t xml:space="preserve">, Australian National University, Canberra, Australia (2011–2013)</w:t>
      </w:r>
    </w:p>
    <w:p>
      <w:pPr>
        <w:numPr>
          <w:ilvl w:val="0"/>
          <w:numId w:val="1001"/>
        </w:numPr>
        <w:pStyle w:val="Compact"/>
      </w:pPr>
      <w:r>
        <w:rPr>
          <w:bCs/>
          <w:b/>
        </w:rPr>
        <w:t xml:space="preserve">Doctor of Philosophy (PhD) in Oceanographic Research</w:t>
      </w:r>
      <w:r>
        <w:t xml:space="preserve">, University of New South Wales, Sydney, Australia (2013–2017)</w:t>
      </w:r>
    </w:p>
    <w:bookmarkEnd w:id="22"/>
    <w:bookmarkStart w:id="25"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Australian Institute of Marine Science (AIMS), Sydney, Australia</w:t>
      </w:r>
    </w:p>
    <w:p>
      <w:pPr>
        <w:pStyle w:val="BodyText"/>
      </w:pPr>
      <w:r>
        <w:rPr>
          <w:iCs/>
          <w:i/>
        </w:rPr>
        <w:t xml:space="preserve">January 2018 – Present</w:t>
      </w:r>
    </w:p>
    <w:p>
      <w:pPr>
        <w:numPr>
          <w:ilvl w:val="0"/>
          <w:numId w:val="1002"/>
        </w:numPr>
        <w:pStyle w:val="Compact"/>
      </w:pPr>
      <w:r>
        <w:t xml:space="preserve">Lead research initiatives on the impact of climate change on Sydney’s coastal ecosystems and marine biodiversity.</w:t>
      </w:r>
    </w:p>
    <w:p>
      <w:pPr>
        <w:numPr>
          <w:ilvl w:val="0"/>
          <w:numId w:val="1002"/>
        </w:numPr>
        <w:pStyle w:val="Compact"/>
      </w:pPr>
      <w:r>
        <w:t xml:space="preserve">Collaborated with local governments to develop sustainable policies for managing marine protected areas in Australia Sydney.</w:t>
      </w:r>
    </w:p>
    <w:p>
      <w:pPr>
        <w:numPr>
          <w:ilvl w:val="0"/>
          <w:numId w:val="1002"/>
        </w:numPr>
        <w:pStyle w:val="Compact"/>
      </w:pPr>
      <w:r>
        <w:t xml:space="preserve">Published peer-reviewed studies on ocean acidification and its effects on coral reef systems in the Great Barrier Reef and Sydney Harbour.</w:t>
      </w:r>
    </w:p>
    <w:p>
      <w:pPr>
        <w:numPr>
          <w:ilvl w:val="0"/>
          <w:numId w:val="1002"/>
        </w:numPr>
        <w:pStyle w:val="Compact"/>
      </w:pPr>
      <w:r>
        <w:t xml:space="preserve">Managed a team of 15 researchers, coordinating fieldwork across the Southern Hemisphere’s most dynamic oceanic regions.</w:t>
      </w:r>
    </w:p>
    <w:bookmarkEnd w:id="23"/>
    <w:bookmarkStart w:id="24" w:name="research-scientist"/>
    <w:p>
      <w:pPr>
        <w:pStyle w:val="Heading3"/>
      </w:pPr>
      <w:r>
        <w:t xml:space="preserve">Research Scientist</w:t>
      </w:r>
    </w:p>
    <w:p>
      <w:pPr>
        <w:pStyle w:val="FirstParagraph"/>
      </w:pPr>
      <w:r>
        <w:rPr>
          <w:bCs/>
          <w:b/>
        </w:rPr>
        <w:t xml:space="preserve">University of Technology Sydney (UTS), Sydney, Australia</w:t>
      </w:r>
    </w:p>
    <w:p>
      <w:pPr>
        <w:pStyle w:val="BodyText"/>
      </w:pPr>
      <w:r>
        <w:rPr>
          <w:iCs/>
          <w:i/>
        </w:rPr>
        <w:t xml:space="preserve">June 2014 – December 2017</w:t>
      </w:r>
    </w:p>
    <w:p>
      <w:pPr>
        <w:numPr>
          <w:ilvl w:val="0"/>
          <w:numId w:val="1003"/>
        </w:numPr>
        <w:pStyle w:val="Compact"/>
      </w:pPr>
      <w:r>
        <w:t xml:space="preserve">Conducted interdisciplinary studies on marine pollution and its long-term effects on aquatic life in Australian waters.</w:t>
      </w:r>
    </w:p>
    <w:p>
      <w:pPr>
        <w:numPr>
          <w:ilvl w:val="0"/>
          <w:numId w:val="1003"/>
        </w:numPr>
        <w:pStyle w:val="Compact"/>
      </w:pPr>
      <w:r>
        <w:t xml:space="preserve">Developed advanced data models to predict ocean currents and temperature shifts, with applications for disaster preparedness in Sydney.</w:t>
      </w:r>
    </w:p>
    <w:p>
      <w:pPr>
        <w:numPr>
          <w:ilvl w:val="0"/>
          <w:numId w:val="1003"/>
        </w:numPr>
        <w:pStyle w:val="Compact"/>
      </w:pPr>
      <w:r>
        <w:t xml:space="preserve">Provided expert testimony to the Australian Senate on marine conservation strategies for coastal communities.</w:t>
      </w:r>
    </w:p>
    <w:bookmarkEnd w:id="24"/>
    <w:bookmarkEnd w:id="25"/>
    <w:bookmarkStart w:id="28" w:name="research-projects-and-publications"/>
    <w:p>
      <w:pPr>
        <w:pStyle w:val="Heading2"/>
      </w:pPr>
      <w:r>
        <w:t xml:space="preserve">Research Projects and Publications</w:t>
      </w:r>
    </w:p>
    <w:bookmarkStart w:id="26" w:name="key-research-projects"/>
    <w:p>
      <w:pPr>
        <w:pStyle w:val="Heading3"/>
      </w:pPr>
      <w:r>
        <w:t xml:space="preserve">Key Research Projects</w:t>
      </w:r>
    </w:p>
    <w:p>
      <w:pPr>
        <w:numPr>
          <w:ilvl w:val="0"/>
          <w:numId w:val="1004"/>
        </w:numPr>
        <w:pStyle w:val="Compact"/>
      </w:pPr>
      <w:r>
        <w:rPr>
          <w:bCs/>
          <w:b/>
        </w:rPr>
        <w:t xml:space="preserve">“Sydney Coastal Resilience: Adapting to Rising Sea Levels”</w:t>
      </w:r>
      <w:r>
        <w:t xml:space="preserve"> </w:t>
      </w:r>
      <w:r>
        <w:t xml:space="preserve">(2019–2021) – Funded by the Australian Government’s Department of Climate Change.</w:t>
      </w:r>
    </w:p>
    <w:p>
      <w:pPr>
        <w:numPr>
          <w:ilvl w:val="0"/>
          <w:numId w:val="1004"/>
        </w:numPr>
        <w:pStyle w:val="Compact"/>
      </w:pPr>
      <w:r>
        <w:rPr>
          <w:bCs/>
          <w:b/>
        </w:rPr>
        <w:t xml:space="preserve">“Marine Biodiversity Monitoring in the Tasman Sea”</w:t>
      </w:r>
      <w:r>
        <w:t xml:space="preserve"> </w:t>
      </w:r>
      <w:r>
        <w:t xml:space="preserve">(2017–2018) – Collaborative project with the Commonwealth Scientific and Industrial Research Organisation (CSIRO).</w:t>
      </w:r>
    </w:p>
    <w:p>
      <w:pPr>
        <w:numPr>
          <w:ilvl w:val="0"/>
          <w:numId w:val="1004"/>
        </w:numPr>
        <w:pStyle w:val="Compact"/>
      </w:pPr>
      <w:r>
        <w:rPr>
          <w:bCs/>
          <w:b/>
        </w:rPr>
        <w:t xml:space="preserve">“Oceanographic Data Integration for Coastal Management”</w:t>
      </w:r>
      <w:r>
        <w:t xml:space="preserve"> </w:t>
      </w:r>
      <w:r>
        <w:t xml:space="preserve">(2015–2016) – Partnered with the New South Wales Department of Primary Industries.</w:t>
      </w:r>
    </w:p>
    <w:bookmarkEnd w:id="26"/>
    <w:bookmarkStart w:id="27" w:name="published-works"/>
    <w:p>
      <w:pPr>
        <w:pStyle w:val="Heading3"/>
      </w:pPr>
      <w:r>
        <w:t xml:space="preserve">Published Works</w:t>
      </w:r>
    </w:p>
    <w:p>
      <w:pPr>
        <w:numPr>
          <w:ilvl w:val="0"/>
          <w:numId w:val="1005"/>
        </w:numPr>
        <w:pStyle w:val="Compact"/>
      </w:pPr>
      <w:r>
        <w:t xml:space="preserve">Johnson, E. (2020). “Climate Change and Sydney’s Marine Ecosystems: A Decade of Observations.” *Journal of Oceanography*, 45(3), 112–128.</w:t>
      </w:r>
    </w:p>
    <w:p>
      <w:pPr>
        <w:numPr>
          <w:ilvl w:val="0"/>
          <w:numId w:val="1005"/>
        </w:numPr>
        <w:pStyle w:val="Compact"/>
      </w:pPr>
      <w:r>
        <w:t xml:space="preserve">Johnson, E., &amp; Smith, R. (2019). “Sustainable Practices for Coastal Communities in Australia Sydney.” *Marine Policy*, 34(5), 78–92.</w:t>
      </w:r>
    </w:p>
    <w:p>
      <w:pPr>
        <w:numPr>
          <w:ilvl w:val="0"/>
          <w:numId w:val="1005"/>
        </w:numPr>
        <w:pStyle w:val="Compact"/>
      </w:pPr>
      <w:r>
        <w:t xml:space="preserve">Johnson, E. (2018). “The Role of Oceanography in Combating Plastic Pollution.” *Environmental Science &amp; Technology*, 52(1), 45–60.</w:t>
      </w:r>
    </w:p>
    <w:bookmarkEnd w:id="27"/>
    <w:bookmarkEnd w:id="28"/>
    <w:bookmarkStart w:id="29" w:name="technical-skills-and-certifications"/>
    <w:p>
      <w:pPr>
        <w:pStyle w:val="Heading2"/>
      </w:pPr>
      <w:r>
        <w:t xml:space="preserve">Technical Skills and Certifications</w:t>
      </w:r>
    </w:p>
    <w:p>
      <w:pPr>
        <w:numPr>
          <w:ilvl w:val="0"/>
          <w:numId w:val="1006"/>
        </w:numPr>
        <w:pStyle w:val="Compact"/>
      </w:pPr>
      <w:r>
        <w:rPr>
          <w:bCs/>
          <w:b/>
        </w:rPr>
        <w:t xml:space="preserve">Software:</w:t>
      </w:r>
      <w:r>
        <w:t xml:space="preserve"> </w:t>
      </w:r>
      <w:r>
        <w:t xml:space="preserve">MATLAB, ArcGIS, Ocean Data View, CTD Sensors, Python (for data analysis).</w:t>
      </w:r>
    </w:p>
    <w:p>
      <w:pPr>
        <w:numPr>
          <w:ilvl w:val="0"/>
          <w:numId w:val="1006"/>
        </w:numPr>
        <w:pStyle w:val="Compact"/>
      </w:pPr>
      <w:r>
        <w:rPr>
          <w:bCs/>
          <w:b/>
        </w:rPr>
        <w:t xml:space="preserve">Laboratory Techniques:</w:t>
      </w:r>
      <w:r>
        <w:t xml:space="preserve"> </w:t>
      </w:r>
      <w:r>
        <w:t xml:space="preserve">Water quality testing, sediment analysis, remote sensing applications.</w:t>
      </w:r>
    </w:p>
    <w:p>
      <w:pPr>
        <w:numPr>
          <w:ilvl w:val="0"/>
          <w:numId w:val="1006"/>
        </w:numPr>
        <w:pStyle w:val="Compact"/>
      </w:pPr>
      <w:r>
        <w:rPr>
          <w:bCs/>
          <w:b/>
        </w:rPr>
        <w:t xml:space="preserve">Certifications:</w:t>
      </w:r>
      <w:r>
        <w:t xml:space="preserve"> </w:t>
      </w:r>
      <w:r>
        <w:t xml:space="preserve">PADI Open Water Diver (2012), Marine Spatial Planning Certification (2019), AWS Certified Data Analyst (2021).</w:t>
      </w:r>
    </w:p>
    <w:bookmarkEnd w:id="29"/>
    <w:bookmarkStart w:id="32" w:name="professional-memberships-and-awards"/>
    <w:p>
      <w:pPr>
        <w:pStyle w:val="Heading2"/>
      </w:pPr>
      <w:r>
        <w:t xml:space="preserve">Professional Memberships and Awards</w:t>
      </w:r>
    </w:p>
    <w:bookmarkStart w:id="30" w:name="memberships"/>
    <w:p>
      <w:pPr>
        <w:pStyle w:val="Heading3"/>
      </w:pPr>
      <w:r>
        <w:t xml:space="preserve">Memberships</w:t>
      </w:r>
    </w:p>
    <w:p>
      <w:pPr>
        <w:numPr>
          <w:ilvl w:val="0"/>
          <w:numId w:val="1007"/>
        </w:numPr>
        <w:pStyle w:val="Compact"/>
      </w:pPr>
      <w:r>
        <w:t xml:space="preserve">Australian Institute of Marine Science (AIMS) – Member since 2014.</w:t>
      </w:r>
    </w:p>
    <w:p>
      <w:pPr>
        <w:numPr>
          <w:ilvl w:val="0"/>
          <w:numId w:val="1007"/>
        </w:numPr>
        <w:pStyle w:val="Compact"/>
      </w:pPr>
      <w:r>
        <w:t xml:space="preserve">Society for Marine Mammalogy – Member since 2016.</w:t>
      </w:r>
    </w:p>
    <w:p>
      <w:pPr>
        <w:numPr>
          <w:ilvl w:val="0"/>
          <w:numId w:val="1007"/>
        </w:numPr>
        <w:pStyle w:val="Compact"/>
      </w:pPr>
      <w:r>
        <w:t xml:space="preserve">International Association for Hydrological Sciences (IAHS) – Member since 2017.</w:t>
      </w:r>
    </w:p>
    <w:bookmarkEnd w:id="30"/>
    <w:bookmarkStart w:id="31" w:name="awards"/>
    <w:p>
      <w:pPr>
        <w:pStyle w:val="Heading3"/>
      </w:pPr>
      <w:r>
        <w:t xml:space="preserve">Awards</w:t>
      </w:r>
    </w:p>
    <w:p>
      <w:pPr>
        <w:numPr>
          <w:ilvl w:val="0"/>
          <w:numId w:val="1008"/>
        </w:numPr>
        <w:pStyle w:val="Compact"/>
      </w:pPr>
      <w:r>
        <w:rPr>
          <w:bCs/>
          <w:b/>
        </w:rPr>
        <w:t xml:space="preserve">Australian Marine Science Award (2021)</w:t>
      </w:r>
      <w:r>
        <w:t xml:space="preserve"> </w:t>
      </w:r>
      <w:r>
        <w:t xml:space="preserve">– Recognized for contributions to marine biodiversity research in Sydney.</w:t>
      </w:r>
    </w:p>
    <w:p>
      <w:pPr>
        <w:numPr>
          <w:ilvl w:val="0"/>
          <w:numId w:val="1008"/>
        </w:numPr>
        <w:pStyle w:val="Compact"/>
      </w:pPr>
      <w:r>
        <w:rPr>
          <w:bCs/>
          <w:b/>
        </w:rPr>
        <w:t xml:space="preserve">CSIRO Excellence in Oceanographic Research (2019)</w:t>
      </w:r>
      <w:r>
        <w:t xml:space="preserve"> </w:t>
      </w:r>
      <w:r>
        <w:t xml:space="preserve">– Honored for innovative studies on ocean currents.</w:t>
      </w:r>
    </w:p>
    <w:p>
      <w:pPr>
        <w:numPr>
          <w:ilvl w:val="0"/>
          <w:numId w:val="1008"/>
        </w:numPr>
        <w:pStyle w:val="Compact"/>
      </w:pPr>
      <w:r>
        <w:rPr>
          <w:bCs/>
          <w:b/>
        </w:rPr>
        <w:t xml:space="preserve">New South Wales Environmental Leadership Award (2018)</w:t>
      </w:r>
      <w:r>
        <w:t xml:space="preserve"> </w:t>
      </w:r>
      <w:r>
        <w:t xml:space="preserve">– Celebrated for coastal management initiatives.</w:t>
      </w:r>
    </w:p>
    <w:bookmarkEnd w:id="31"/>
    <w:bookmarkEnd w:id="32"/>
    <w:bookmarkStart w:id="33"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English (fluent), Mandarin (intermediate).</w:t>
      </w:r>
    </w:p>
    <w:p>
      <w:pPr>
        <w:pStyle w:val="BodyText"/>
      </w:pPr>
      <w:r>
        <w:rPr>
          <w:bCs/>
          <w:b/>
        </w:rPr>
        <w:t xml:space="preserve">Additional Information:</w:t>
      </w:r>
    </w:p>
    <w:p>
      <w:pPr>
        <w:numPr>
          <w:ilvl w:val="0"/>
          <w:numId w:val="1009"/>
        </w:numPr>
        <w:pStyle w:val="Compact"/>
      </w:pPr>
      <w:r>
        <w:t xml:space="preserve">Volunteer with the Sydney Ocean Watch Program, educating local communities on marine conservation.</w:t>
      </w:r>
    </w:p>
    <w:p>
      <w:pPr>
        <w:numPr>
          <w:ilvl w:val="0"/>
          <w:numId w:val="1009"/>
        </w:numPr>
        <w:pStyle w:val="Compact"/>
      </w:pPr>
      <w:r>
        <w:t xml:space="preserve">Regular speaker at international conferences on oceanography and climate science, including the 2023 Australian Marine Science Symposium.</w:t>
      </w:r>
    </w:p>
    <w:p>
      <w:pPr>
        <w:numPr>
          <w:ilvl w:val="0"/>
          <w:numId w:val="1009"/>
        </w:numPr>
        <w:pStyle w:val="Compact"/>
      </w:pPr>
      <w:r>
        <w:t xml:space="preserve">Active participant in policy development for the NSW Government’s Climate Adaptation Strategy.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2026-05-31T04:01:35Z</dcterms:created>
  <dcterms:modified xsi:type="dcterms:W3CDTF">2026-05-31T04:01:35Z</dcterms:modified>
</cp:coreProperties>
</file>

<file path=docProps/custom.xml><?xml version="1.0" encoding="utf-8"?>
<Properties xmlns="http://schemas.openxmlformats.org/officeDocument/2006/custom-properties" xmlns:vt="http://schemas.openxmlformats.org/officeDocument/2006/docPropsVTypes"/>
</file>