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China</w:t>
      </w:r>
      <w:r>
        <w:t xml:space="preserve"> </w:t>
      </w:r>
      <w:r>
        <w:t xml:space="preserve">Shanghai</w:t>
      </w:r>
    </w:p>
    <w:bookmarkStart w:id="34" w:name="curriculum-vitae"/>
    <w:p>
      <w:pPr>
        <w:pStyle w:val="Heading1"/>
      </w:pPr>
      <w:r>
        <w:t xml:space="preserve">Curriculum Vitae</w:t>
      </w:r>
    </w:p>
    <w:bookmarkStart w:id="33" w:name="oceanographer-china-shanghai"/>
    <w:p>
      <w:pPr>
        <w:pStyle w:val="Heading2"/>
      </w:pPr>
      <w:r>
        <w:t xml:space="preserve">Oceanographer | China Shanghai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Liang Chen</w:t>
      </w:r>
    </w:p>
    <w:p>
      <w:pPr>
        <w:pStyle w:val="BodyText"/>
      </w:pPr>
      <w:r>
        <w:rPr>
          <w:bCs/>
          <w:b/>
        </w:rPr>
        <w:t xml:space="preserve">Email:</w:t>
      </w:r>
      <w:r>
        <w:t xml:space="preserve"> </w:t>
      </w:r>
      <w:r>
        <w:t xml:space="preserve">liang.chen.oceanographer@gmail.com</w:t>
      </w:r>
    </w:p>
    <w:p>
      <w:pPr>
        <w:pStyle w:val="BodyText"/>
      </w:pPr>
      <w:r>
        <w:rPr>
          <w:bCs/>
          <w:b/>
        </w:rPr>
        <w:t xml:space="preserve">Phone:</w:t>
      </w:r>
      <w:r>
        <w:t xml:space="preserve"> </w:t>
      </w:r>
      <w:r>
        <w:t xml:space="preserve">+86 123 4567 8901</w:t>
      </w:r>
    </w:p>
    <w:p>
      <w:pPr>
        <w:pStyle w:val="BodyText"/>
      </w:pPr>
      <w:r>
        <w:rPr>
          <w:bCs/>
          <w:b/>
        </w:rPr>
        <w:t xml:space="preserve">Location:</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dedicated Oceanographer with over a decade of experience in marine research, environmental monitoring, and coastal management. Specializing in the unique oceanographic dynamics of the East China Sea and the Yangtze River Delta region. Committed to advancing sustainable practices in China Shanghai through interdisciplinary research and collaboration with local institutions. Proven expertise in data analysis, remote sensing, and policy development for marine conservation.</w:t>
      </w:r>
    </w:p>
    <w:bookmarkEnd w:id="21"/>
    <w:bookmarkStart w:id="22" w:name="education"/>
    <w:p>
      <w:pPr>
        <w:pStyle w:val="Heading3"/>
      </w:pPr>
      <w:r>
        <w:t xml:space="preserve">Education</w:t>
      </w:r>
    </w:p>
    <w:p>
      <w:pPr>
        <w:numPr>
          <w:ilvl w:val="0"/>
          <w:numId w:val="1001"/>
        </w:numPr>
        <w:pStyle w:val="Compact"/>
      </w:pPr>
      <w:r>
        <w:rPr>
          <w:bCs/>
          <w:b/>
        </w:rPr>
        <w:t xml:space="preserve">Ph.D. in Oceanography</w:t>
      </w:r>
      <w:r>
        <w:t xml:space="preserve">, Shanghai Ocean University, China (2015)</w:t>
      </w:r>
    </w:p>
    <w:p>
      <w:pPr>
        <w:numPr>
          <w:ilvl w:val="0"/>
          <w:numId w:val="1001"/>
        </w:numPr>
        <w:pStyle w:val="Compact"/>
      </w:pPr>
      <w:r>
        <w:rPr>
          <w:bCs/>
          <w:b/>
        </w:rPr>
        <w:t xml:space="preserve">M.Sc. in Marine Environmental Science</w:t>
      </w:r>
      <w:r>
        <w:t xml:space="preserve">, Tongji University, China (2010)</w:t>
      </w:r>
    </w:p>
    <w:p>
      <w:pPr>
        <w:numPr>
          <w:ilvl w:val="0"/>
          <w:numId w:val="1001"/>
        </w:numPr>
        <w:pStyle w:val="Compact"/>
      </w:pPr>
      <w:r>
        <w:rPr>
          <w:bCs/>
          <w:b/>
        </w:rPr>
        <w:t xml:space="preserve">B.Sc. in Geography and Oceanography</w:t>
      </w:r>
      <w:r>
        <w:t xml:space="preserve">, Peking University, China (2007)</w:t>
      </w:r>
    </w:p>
    <w:bookmarkEnd w:id="22"/>
    <w:bookmarkStart w:id="26" w:name="work-experience"/>
    <w:p>
      <w:pPr>
        <w:pStyle w:val="Heading3"/>
      </w:pPr>
      <w:r>
        <w:t xml:space="preserve">Work Experience</w:t>
      </w:r>
    </w:p>
    <w:bookmarkStart w:id="23" w:name="X44892ffa2eabed684d2f4d7bf2569b88b6bcfb1"/>
    <w:p>
      <w:pPr>
        <w:pStyle w:val="Heading4"/>
      </w:pPr>
      <w:r>
        <w:t xml:space="preserve">Senior Oceanographer | Shanghai Institute of Marine Sciences, China</w:t>
      </w:r>
    </w:p>
    <w:p>
      <w:pPr>
        <w:pStyle w:val="FirstParagraph"/>
      </w:pPr>
      <w:r>
        <w:rPr>
          <w:iCs/>
          <w:i/>
        </w:rPr>
        <w:t xml:space="preserve">January 2018 – Present</w:t>
      </w:r>
    </w:p>
    <w:p>
      <w:pPr>
        <w:numPr>
          <w:ilvl w:val="0"/>
          <w:numId w:val="1002"/>
        </w:numPr>
        <w:pStyle w:val="Compact"/>
      </w:pPr>
      <w:r>
        <w:t xml:space="preserve">Lead research on oceanographic phenomena in the East China Sea, including sea surface temperature and salinity trends.</w:t>
      </w:r>
    </w:p>
    <w:p>
      <w:pPr>
        <w:numPr>
          <w:ilvl w:val="0"/>
          <w:numId w:val="1002"/>
        </w:numPr>
        <w:pStyle w:val="Compact"/>
      </w:pPr>
      <w:r>
        <w:t xml:space="preserve">Collaborated with local governments to develop coastal management strategies for China Shanghai’s rapidly urbanizing areas.</w:t>
      </w:r>
    </w:p>
    <w:p>
      <w:pPr>
        <w:numPr>
          <w:ilvl w:val="0"/>
          <w:numId w:val="1002"/>
        </w:numPr>
        <w:pStyle w:val="Compact"/>
      </w:pPr>
      <w:r>
        <w:t xml:space="preserve">Published peer-reviewed articles on marine biodiversity and climate resilience in leading journals like *Marine Pollution Bulletin* and *Oceanography*.</w:t>
      </w:r>
    </w:p>
    <w:bookmarkEnd w:id="23"/>
    <w:bookmarkStart w:id="24" w:name="X76a9f531d6a68fc8baa946a4529f6a062b3272d"/>
    <w:p>
      <w:pPr>
        <w:pStyle w:val="Heading4"/>
      </w:pPr>
      <w:r>
        <w:t xml:space="preserve">Oceanographer | National Oceanic and Atmospheric Administration (NOAA) – China Liaison Office</w:t>
      </w:r>
    </w:p>
    <w:p>
      <w:pPr>
        <w:pStyle w:val="FirstParagraph"/>
      </w:pPr>
      <w:r>
        <w:rPr>
          <w:iCs/>
          <w:i/>
        </w:rPr>
        <w:t xml:space="preserve">June 2015 – December 2017</w:t>
      </w:r>
    </w:p>
    <w:p>
      <w:pPr>
        <w:numPr>
          <w:ilvl w:val="0"/>
          <w:numId w:val="1003"/>
        </w:numPr>
        <w:pStyle w:val="Compact"/>
      </w:pPr>
      <w:r>
        <w:t xml:space="preserve">Supported transnational research initiatives between NOAA and Chinese institutions, focusing on typhoon tracking and sea level rise modeling.</w:t>
      </w:r>
    </w:p>
    <w:p>
      <w:pPr>
        <w:numPr>
          <w:ilvl w:val="0"/>
          <w:numId w:val="1003"/>
        </w:numPr>
        <w:pStyle w:val="Compact"/>
      </w:pPr>
      <w:r>
        <w:t xml:space="preserve">Provided technical guidance for the deployment of autonomous underwater vehicles (AUVs) in China Shanghai’s coastal waters.</w:t>
      </w:r>
    </w:p>
    <w:p>
      <w:pPr>
        <w:numPr>
          <w:ilvl w:val="0"/>
          <w:numId w:val="1003"/>
        </w:numPr>
        <w:pStyle w:val="Compact"/>
      </w:pPr>
      <w:r>
        <w:t xml:space="preserve">Organized workshops on data sharing and oceanographic best practices for regional stakeholders.</w:t>
      </w:r>
    </w:p>
    <w:bookmarkEnd w:id="24"/>
    <w:bookmarkStart w:id="25" w:name="X806a82475f1c2a869c182a37836c0d70a0010e6"/>
    <w:p>
      <w:pPr>
        <w:pStyle w:val="Heading4"/>
      </w:pPr>
      <w:r>
        <w:t xml:space="preserve">Research Scientist | Institute of Oceanology, Chinese Academy of Sciences</w:t>
      </w:r>
    </w:p>
    <w:p>
      <w:pPr>
        <w:pStyle w:val="FirstParagraph"/>
      </w:pPr>
      <w:r>
        <w:rPr>
          <w:iCs/>
          <w:i/>
        </w:rPr>
        <w:t xml:space="preserve">July 2012 – May 2015</w:t>
      </w:r>
    </w:p>
    <w:p>
      <w:pPr>
        <w:numPr>
          <w:ilvl w:val="0"/>
          <w:numId w:val="1004"/>
        </w:numPr>
        <w:pStyle w:val="Compact"/>
      </w:pPr>
      <w:r>
        <w:t xml:space="preserve">Investigated the role of phytoplankton in carbon sequestration in the Yellow Sea and East China Sea.</w:t>
      </w:r>
    </w:p>
    <w:p>
      <w:pPr>
        <w:numPr>
          <w:ilvl w:val="0"/>
          <w:numId w:val="1004"/>
        </w:numPr>
        <w:pStyle w:val="Compact"/>
      </w:pPr>
      <w:r>
        <w:t xml:space="preserve">Developed GIS-based tools for mapping marine habitats, with applications in China Shanghai’s protected area planning.</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Remote sensing (Landsat, MODIS), GIS (ArcGIS, QGIS), oceanographic data analysis (MATLAB, Python), and sediment core analysis.</w:t>
      </w:r>
    </w:p>
    <w:p>
      <w:pPr>
        <w:numPr>
          <w:ilvl w:val="0"/>
          <w:numId w:val="1005"/>
        </w:numPr>
        <w:pStyle w:val="Compact"/>
      </w:pPr>
      <w:r>
        <w:rPr>
          <w:bCs/>
          <w:b/>
        </w:rPr>
        <w:t xml:space="preserve">Fieldwork:</w:t>
      </w:r>
      <w:r>
        <w:t xml:space="preserve"> </w:t>
      </w:r>
      <w:r>
        <w:t xml:space="preserve">Proficient in deploying CTD sensors, conducting trawl surveys, and collecting water quality samples in China Shanghai’s coastal zones.</w:t>
      </w:r>
    </w:p>
    <w:p>
      <w:pPr>
        <w:numPr>
          <w:ilvl w:val="0"/>
          <w:numId w:val="1005"/>
        </w:numPr>
        <w:pStyle w:val="Compact"/>
      </w:pPr>
      <w:r>
        <w:rPr>
          <w:bCs/>
          <w:b/>
        </w:rPr>
        <w:t xml:space="preserve">Language:</w:t>
      </w:r>
      <w:r>
        <w:t xml:space="preserve"> </w:t>
      </w:r>
      <w:r>
        <w:t xml:space="preserve">Fluent in Mandarin Chinese and English; basic knowledge of Japanese (for international collaborations).</w:t>
      </w:r>
    </w:p>
    <w:p>
      <w:pPr>
        <w:numPr>
          <w:ilvl w:val="0"/>
          <w:numId w:val="1005"/>
        </w:numPr>
        <w:pStyle w:val="Compact"/>
      </w:pPr>
      <w:r>
        <w:rPr>
          <w:bCs/>
          <w:b/>
        </w:rPr>
        <w:t xml:space="preserve">Policies &amp; Regulations:</w:t>
      </w:r>
      <w:r>
        <w:t xml:space="preserve"> </w:t>
      </w:r>
      <w:r>
        <w:t xml:space="preserve">Familiar with China’s Marine Environmental Protection Law and the United Nations Convention on the Law of the Sea (UNCLOS).</w:t>
      </w:r>
    </w:p>
    <w:bookmarkEnd w:id="27"/>
    <w:bookmarkStart w:id="28" w:name="publications"/>
    <w:p>
      <w:pPr>
        <w:pStyle w:val="Heading3"/>
      </w:pPr>
      <w:r>
        <w:t xml:space="preserve">Publications</w:t>
      </w:r>
    </w:p>
    <w:p>
      <w:pPr>
        <w:numPr>
          <w:ilvl w:val="0"/>
          <w:numId w:val="1006"/>
        </w:numPr>
        <w:pStyle w:val="Compact"/>
      </w:pPr>
      <w:r>
        <w:t xml:space="preserve">Chen, L., et al. (2021). "Climate Change Impacts on Coastal Ecosystems in China Shanghai: A Multidisciplinary Approach." *Journal of Coastal Research*, 37(4), 678–692.</w:t>
      </w:r>
    </w:p>
    <w:p>
      <w:pPr>
        <w:numPr>
          <w:ilvl w:val="0"/>
          <w:numId w:val="1006"/>
        </w:numPr>
        <w:pStyle w:val="Compact"/>
      </w:pPr>
      <w:r>
        <w:t xml:space="preserve">Chen, L., &amp; Zhang, Y. (2019). "Sediment Transport Patterns in the Yangtze River Estuary: Implications for Coastal Management." *Oceanography and Marine Biology Annual Review*, 57, 143–178.</w:t>
      </w:r>
    </w:p>
    <w:p>
      <w:pPr>
        <w:numPr>
          <w:ilvl w:val="0"/>
          <w:numId w:val="1006"/>
        </w:numPr>
        <w:pStyle w:val="Compact"/>
      </w:pPr>
      <w:r>
        <w:t xml:space="preserve">Chen, L. (2018). "Marine Biodiversity Conservation Strategies for the East China Sea." *Marine Policy*, 92, 103–112.</w:t>
      </w:r>
    </w:p>
    <w:bookmarkEnd w:id="28"/>
    <w:bookmarkStart w:id="29" w:name="awards-and-honors"/>
    <w:p>
      <w:pPr>
        <w:pStyle w:val="Heading3"/>
      </w:pPr>
      <w:r>
        <w:t xml:space="preserve">Awards and Honors</w:t>
      </w:r>
    </w:p>
    <w:p>
      <w:pPr>
        <w:numPr>
          <w:ilvl w:val="0"/>
          <w:numId w:val="1007"/>
        </w:numPr>
        <w:pStyle w:val="Compact"/>
      </w:pPr>
      <w:r>
        <w:t xml:space="preserve">Outstanding Researcher Award, Shanghai Institute of Marine Sciences (2021)</w:t>
      </w:r>
    </w:p>
    <w:p>
      <w:pPr>
        <w:numPr>
          <w:ilvl w:val="0"/>
          <w:numId w:val="1007"/>
        </w:numPr>
        <w:pStyle w:val="Compact"/>
      </w:pPr>
      <w:r>
        <w:t xml:space="preserve">China National Science Foundation Grant Recipient (2019–2021) for "Oceanographic Monitoring in the Yangtze River Delta."</w:t>
      </w:r>
    </w:p>
    <w:p>
      <w:pPr>
        <w:numPr>
          <w:ilvl w:val="0"/>
          <w:numId w:val="1007"/>
        </w:numPr>
        <w:pStyle w:val="Compact"/>
      </w:pPr>
      <w:r>
        <w:t xml:space="preserve">National Oceanic and Atmospheric Administration (NOAA) International Collaboration Award (2017)</w:t>
      </w:r>
    </w:p>
    <w:bookmarkEnd w:id="29"/>
    <w:bookmarkStart w:id="30" w:name="professional-affiliations"/>
    <w:p>
      <w:pPr>
        <w:pStyle w:val="Heading3"/>
      </w:pPr>
      <w:r>
        <w:t xml:space="preserve">Professional Affiliations</w:t>
      </w:r>
    </w:p>
    <w:p>
      <w:pPr>
        <w:numPr>
          <w:ilvl w:val="0"/>
          <w:numId w:val="1008"/>
        </w:numPr>
        <w:pStyle w:val="Compact"/>
      </w:pPr>
      <w:r>
        <w:t xml:space="preserve">American Geophysical Union (AGU) – Member since 2015</w:t>
      </w:r>
    </w:p>
    <w:p>
      <w:pPr>
        <w:numPr>
          <w:ilvl w:val="0"/>
          <w:numId w:val="1008"/>
        </w:numPr>
        <w:pStyle w:val="Compact"/>
      </w:pPr>
      <w:r>
        <w:t xml:space="preserve">Chinese Society of Oceanography – Member and Conference Organizer (2018–Present)</w:t>
      </w:r>
    </w:p>
    <w:p>
      <w:pPr>
        <w:numPr>
          <w:ilvl w:val="0"/>
          <w:numId w:val="1008"/>
        </w:numPr>
        <w:pStyle w:val="Compact"/>
      </w:pPr>
      <w:r>
        <w:t xml:space="preserve">International Council for the Exploration of the Sea (ICES) – Affiliate Member</w:t>
      </w:r>
    </w:p>
    <w:bookmarkEnd w:id="30"/>
    <w:bookmarkStart w:id="31" w:name="languages"/>
    <w:p>
      <w:pPr>
        <w:pStyle w:val="Heading3"/>
      </w:pPr>
      <w:r>
        <w:t xml:space="preserve">Languages</w:t>
      </w:r>
    </w:p>
    <w:p>
      <w:pPr>
        <w:numPr>
          <w:ilvl w:val="0"/>
          <w:numId w:val="1009"/>
        </w:numPr>
        <w:pStyle w:val="Compact"/>
      </w:pPr>
      <w:r>
        <w:t xml:space="preserve">English – Native proficiency</w:t>
      </w:r>
    </w:p>
    <w:p>
      <w:pPr>
        <w:numPr>
          <w:ilvl w:val="0"/>
          <w:numId w:val="1009"/>
        </w:numPr>
        <w:pStyle w:val="Compact"/>
      </w:pPr>
      <w:r>
        <w:t xml:space="preserve">Mandarin Chinese – Native proficiency</w:t>
      </w:r>
    </w:p>
    <w:p>
      <w:pPr>
        <w:numPr>
          <w:ilvl w:val="0"/>
          <w:numId w:val="1009"/>
        </w:numPr>
        <w:pStyle w:val="Compact"/>
      </w:pPr>
      <w:r>
        <w:t xml:space="preserve">Japanese – Basic conversational (for international collaborations)</w:t>
      </w:r>
    </w:p>
    <w:bookmarkEnd w:id="31"/>
    <w:bookmarkStart w:id="32" w:name="references"/>
    <w:p>
      <w:pPr>
        <w:pStyle w:val="Heading3"/>
      </w:pPr>
      <w:r>
        <w:t xml:space="preserve">References</w:t>
      </w:r>
    </w:p>
    <w:p>
      <w:pPr>
        <w:pStyle w:val="FirstParagraph"/>
      </w:pPr>
      <w:r>
        <w:t xml:space="preserve">Available upon request. Contact: liang.chen.oceanographer@gmail.com</w:t>
      </w:r>
    </w:p>
    <w:bookmarkEnd w:id="32"/>
    <w:p>
      <w:pPr>
        <w:pStyle w:val="BodyText"/>
      </w:pPr>
      <w:r>
        <w:t xml:space="preserve">This Curriculum Vitae reflects the professional journey of an Oceanographer dedicated to advancing marine science in China Shanghai. All details are accurate as of [Insert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China Shanghai</dc:title>
  <dc:creator/>
  <dc:language>en</dc:language>
  <cp:keywords/>
  <dcterms:created xsi:type="dcterms:W3CDTF">2026-05-31T19:10:45Z</dcterms:created>
  <dcterms:modified xsi:type="dcterms:W3CDTF">2026-05-31T19:10:45Z</dcterms:modified>
</cp:coreProperties>
</file>

<file path=docProps/custom.xml><?xml version="1.0" encoding="utf-8"?>
<Properties xmlns="http://schemas.openxmlformats.org/officeDocument/2006/custom-properties" xmlns:vt="http://schemas.openxmlformats.org/officeDocument/2006/docPropsVTypes"/>
</file>