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Egypt</w:t>
      </w:r>
      <w:r>
        <w:t xml:space="preserve"> </w:t>
      </w:r>
      <w:r>
        <w:t xml:space="preserve">Alexandria</w:t>
      </w:r>
    </w:p>
    <w:bookmarkStart w:id="31" w:name="curriculum-vitae"/>
    <w:p>
      <w:pPr>
        <w:pStyle w:val="Heading1"/>
      </w:pPr>
      <w:r>
        <w:t xml:space="preserve">Curriculum Vitae</w:t>
      </w:r>
    </w:p>
    <w:bookmarkStart w:id="30" w:name="oceanographer-in-egypt-alexandria"/>
    <w:p>
      <w:pPr>
        <w:pStyle w:val="Heading2"/>
      </w:pPr>
      <w:r>
        <w:t xml:space="preserve">Oceanographer in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ahmed.oceanographer@example.com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A dedicated Oceanographer with over a decade of expertise in marine science, environmental monitoring, and coastal zone management. Specialized in studying the unique ecosystems of the Mediterranean Sea and their interactions with human activities in Egypt Alexandria. Proven track record in conducting research that supports sustainable development, conservation efforts, and policy-making for marine resources. Committed to advancing scientific knowledge while addressing local challenges such as pollution, climate change impacts, and biodiversity loss.</w:t>
      </w:r>
    </w:p>
    <w:bookmarkEnd w:id="21"/>
    <w:bookmarkStart w:id="22" w:name="education"/>
    <w:p>
      <w:pPr>
        <w:pStyle w:val="Heading3"/>
      </w:pPr>
      <w:r>
        <w:t xml:space="preserve">Education</w:t>
      </w:r>
    </w:p>
    <w:p>
      <w:pPr>
        <w:pStyle w:val="FirstParagraph"/>
      </w:pPr>
      <w:r>
        <w:rPr>
          <w:bCs/>
          <w:b/>
        </w:rPr>
        <w:t xml:space="preserve">Bachelor of Science in Oceanography</w:t>
      </w:r>
      <w:r>
        <w:br/>
      </w:r>
      <w:r>
        <w:t xml:space="preserve">University of Alexandria, Egypt</w:t>
      </w:r>
      <w:r>
        <w:br/>
      </w:r>
      <w:r>
        <w:t xml:space="preserve">Graduated: 2010</w:t>
      </w:r>
      <w:r>
        <w:br/>
      </w:r>
      <w:r>
        <w:t xml:space="preserve">Relevant coursework: Marine Biology, Ocean Circulation, Environmental Chemistry.</w:t>
      </w:r>
    </w:p>
    <w:p>
      <w:pPr>
        <w:pStyle w:val="BodyText"/>
      </w:pPr>
      <w:r>
        <w:rPr>
          <w:bCs/>
          <w:b/>
        </w:rPr>
        <w:t xml:space="preserve">Master of Science in Marine Environmental Management</w:t>
      </w:r>
      <w:r>
        <w:br/>
      </w:r>
      <w:r>
        <w:t xml:space="preserve">American University in Cairo, Egypt</w:t>
      </w:r>
      <w:r>
        <w:br/>
      </w:r>
      <w:r>
        <w:t xml:space="preserve">Graduated: 2013</w:t>
      </w:r>
      <w:r>
        <w:br/>
      </w:r>
      <w:r>
        <w:t xml:space="preserve">Thesis: "Assessment of Coastal Erosion Impacts on Alexandria's Marine Ecosystems."</w:t>
      </w:r>
    </w:p>
    <w:p>
      <w:pPr>
        <w:pStyle w:val="BodyText"/>
      </w:pPr>
      <w:r>
        <w:rPr>
          <w:bCs/>
          <w:b/>
        </w:rPr>
        <w:t xml:space="preserve">Doctorate in Oceanography</w:t>
      </w:r>
      <w:r>
        <w:br/>
      </w:r>
      <w:r>
        <w:t xml:space="preserve">National Institute of Oceanography and Fisheries (NIOF), Egypt</w:t>
      </w:r>
      <w:r>
        <w:br/>
      </w:r>
      <w:r>
        <w:t xml:space="preserve">Graduated: 2017</w:t>
      </w:r>
      <w:r>
        <w:br/>
      </w:r>
      <w:r>
        <w:t xml:space="preserve">Dissertation: "Sustainable Practices for Mitigating Marine Pollution in the Mediterranean Sea."</w:t>
      </w:r>
    </w:p>
    <w:bookmarkEnd w:id="22"/>
    <w:bookmarkStart w:id="23" w:name="professional-experience"/>
    <w:p>
      <w:pPr>
        <w:pStyle w:val="Heading3"/>
      </w:pPr>
      <w:r>
        <w:t xml:space="preserve">Professional Experience</w:t>
      </w:r>
    </w:p>
    <w:p>
      <w:pPr>
        <w:pStyle w:val="FirstParagraph"/>
      </w:pPr>
      <w:r>
        <w:rPr>
          <w:bCs/>
          <w:b/>
        </w:rPr>
        <w:t xml:space="preserve">Senior Oceanographer</w:t>
      </w:r>
      <w:r>
        <w:br/>
      </w:r>
      <w:r>
        <w:t xml:space="preserve">Egyptian Environmental Affairs Agency (EEAA), Alexandria, Egypt</w:t>
      </w:r>
      <w:r>
        <w:br/>
      </w:r>
      <w:r>
        <w:t xml:space="preserve">January 2018 – Present</w:t>
      </w:r>
      <w:r>
        <w:br/>
      </w:r>
      <w:r>
        <w:t xml:space="preserve">- Lead research initiatives on marine biodiversity and coastal zone management in Egypt Alexandria.</w:t>
      </w:r>
      <w:r>
        <w:br/>
      </w:r>
      <w:r>
        <w:t xml:space="preserve">- Collaborate with local stakeholders to develop strategies for reducing plastic pollution in the Mediterranean Sea.</w:t>
      </w:r>
      <w:r>
        <w:br/>
      </w:r>
      <w:r>
        <w:t xml:space="preserve">- Publish findings in peer-reviewed journals and present at international conferences on marine conservation.</w:t>
      </w:r>
    </w:p>
    <w:p>
      <w:pPr>
        <w:pStyle w:val="BodyText"/>
      </w:pPr>
      <w:r>
        <w:rPr>
          <w:bCs/>
          <w:b/>
        </w:rPr>
        <w:t xml:space="preserve">Research Scientist</w:t>
      </w:r>
      <w:r>
        <w:br/>
      </w:r>
      <w:r>
        <w:t xml:space="preserve">Alexandria University, Department of Marine Sciences</w:t>
      </w:r>
      <w:r>
        <w:br/>
      </w:r>
      <w:r>
        <w:t xml:space="preserve">May 2015 – December 2017</w:t>
      </w:r>
      <w:r>
        <w:br/>
      </w:r>
      <w:r>
        <w:t xml:space="preserve">- Conducted studies on the impact of climate change on coral reefs in the Red Sea and Mediterranean.</w:t>
      </w:r>
      <w:r>
        <w:br/>
      </w:r>
      <w:r>
        <w:t xml:space="preserve">- Developed models to predict coastal flooding risks for Alexandria's shoreline.</w:t>
      </w:r>
      <w:r>
        <w:br/>
      </w:r>
      <w:r>
        <w:t xml:space="preserve">- Mentored graduate students in oceanographic research methodologies.</w:t>
      </w:r>
    </w:p>
    <w:p>
      <w:pPr>
        <w:pStyle w:val="BodyText"/>
      </w:pPr>
      <w:r>
        <w:rPr>
          <w:bCs/>
          <w:b/>
        </w:rPr>
        <w:t xml:space="preserve">Junior Oceanographer</w:t>
      </w:r>
      <w:r>
        <w:br/>
      </w:r>
      <w:r>
        <w:t xml:space="preserve">National Institute of Oceanography and Fisheries (NIOF), Egypt</w:t>
      </w:r>
      <w:r>
        <w:br/>
      </w:r>
      <w:r>
        <w:t xml:space="preserve">July 2013 – April 2015</w:t>
      </w:r>
      <w:r>
        <w:br/>
      </w:r>
      <w:r>
        <w:t xml:space="preserve">- Assisted in monitoring water quality parameters across Alexandria's coastal zones.</w:t>
      </w:r>
      <w:r>
        <w:br/>
      </w:r>
      <w:r>
        <w:t xml:space="preserve">- Collected and analyzed data on marine species diversity to support conservation policies.</w:t>
      </w:r>
      <w:r>
        <w:br/>
      </w:r>
      <w:r>
        <w:t xml:space="preserve">- Participated in field campaigns to study the effects of industrial discharge on marine life.</w:t>
      </w:r>
    </w:p>
    <w:bookmarkEnd w:id="23"/>
    <w:bookmarkStart w:id="24" w:name="skills"/>
    <w:p>
      <w:pPr>
        <w:pStyle w:val="Heading3"/>
      </w:pPr>
      <w:r>
        <w:t xml:space="preserve">Skills</w:t>
      </w:r>
    </w:p>
    <w:p>
      <w:pPr>
        <w:numPr>
          <w:ilvl w:val="0"/>
          <w:numId w:val="1001"/>
        </w:numPr>
        <w:pStyle w:val="Compact"/>
      </w:pPr>
      <w:r>
        <w:t xml:space="preserve">Marine ecosystem analysis and biodiversity assessment.</w:t>
      </w:r>
    </w:p>
    <w:p>
      <w:pPr>
        <w:numPr>
          <w:ilvl w:val="0"/>
          <w:numId w:val="1001"/>
        </w:numPr>
        <w:pStyle w:val="Compact"/>
      </w:pPr>
      <w:r>
        <w:t xml:space="preserve">Data collection and statistical analysis using GIS and remote sensing tools.</w:t>
      </w:r>
    </w:p>
    <w:p>
      <w:pPr>
        <w:numPr>
          <w:ilvl w:val="0"/>
          <w:numId w:val="1001"/>
        </w:numPr>
        <w:pStyle w:val="Compact"/>
      </w:pPr>
      <w:r>
        <w:t xml:space="preserve">Proficient in environmental impact assessment (EIA) methodologies.</w:t>
      </w:r>
    </w:p>
    <w:p>
      <w:pPr>
        <w:numPr>
          <w:ilvl w:val="0"/>
          <w:numId w:val="1001"/>
        </w:numPr>
        <w:pStyle w:val="Compact"/>
      </w:pPr>
      <w:r>
        <w:t xml:space="preserve">C++/Python programming for data modeling and simulation.</w:t>
      </w:r>
    </w:p>
    <w:p>
      <w:pPr>
        <w:numPr>
          <w:ilvl w:val="0"/>
          <w:numId w:val="1001"/>
        </w:numPr>
        <w:pStyle w:val="Compact"/>
      </w:pPr>
      <w:r>
        <w:t xml:space="preserve">Fluent in Arabic and English, with proficiency in scientific writing.</w:t>
      </w:r>
    </w:p>
    <w:bookmarkEnd w:id="24"/>
    <w:bookmarkStart w:id="25" w:name="publications"/>
    <w:p>
      <w:pPr>
        <w:pStyle w:val="Heading3"/>
      </w:pPr>
      <w:r>
        <w:t xml:space="preserve">Publications</w:t>
      </w:r>
    </w:p>
    <w:p>
      <w:pPr>
        <w:pStyle w:val="FirstParagraph"/>
      </w:pPr>
      <w:r>
        <w:rPr>
          <w:bCs/>
          <w:b/>
        </w:rPr>
        <w:t xml:space="preserve">"Coastal Erosion Trends in Alexandria: A 20-Year Analysis"</w:t>
      </w:r>
      <w:r>
        <w:br/>
      </w:r>
      <w:r>
        <w:t xml:space="preserve">Journal of Coastal Research, 2021.</w:t>
      </w:r>
      <w:r>
        <w:br/>
      </w:r>
      <w:r>
        <w:t xml:space="preserve">Co-authored with Dr. Fatima Hassan.</w:t>
      </w:r>
    </w:p>
    <w:p>
      <w:pPr>
        <w:pStyle w:val="BodyText"/>
      </w:pPr>
      <w:r>
        <w:rPr>
          <w:bCs/>
          <w:b/>
        </w:rPr>
        <w:t xml:space="preserve">"Plastic Pollution in the Mediterranean Sea: Source Identification and Mitigation Strategies"</w:t>
      </w:r>
      <w:r>
        <w:br/>
      </w:r>
      <w:r>
        <w:t xml:space="preserve">Marine Pollution Bulletin, 2019.</w:t>
      </w:r>
      <w:r>
        <w:br/>
      </w:r>
      <w:r>
        <w:t xml:space="preserve">Published in collaboration with the EEAA.</w:t>
      </w:r>
    </w:p>
    <w:p>
      <w:pPr>
        <w:pStyle w:val="BodyText"/>
      </w:pPr>
      <w:r>
        <w:rPr>
          <w:bCs/>
          <w:b/>
        </w:rPr>
        <w:t xml:space="preserve">"Climate Change Impacts on Coral Reefs of Egypt’s Coastal Waters"</w:t>
      </w:r>
      <w:r>
        <w:br/>
      </w:r>
      <w:r>
        <w:t xml:space="preserve">Environmental Science &amp; Technology, 2017.</w:t>
      </w:r>
      <w:r>
        <w:br/>
      </w:r>
      <w:r>
        <w:t xml:space="preserve">Highlighted the role of Alexandria as a case study for marine resilience strategies.</w:t>
      </w:r>
    </w:p>
    <w:bookmarkEnd w:id="25"/>
    <w:bookmarkStart w:id="26" w:name="projects"/>
    <w:p>
      <w:pPr>
        <w:pStyle w:val="Heading3"/>
      </w:pPr>
      <w:r>
        <w:t xml:space="preserve">Projects</w:t>
      </w:r>
    </w:p>
    <w:p>
      <w:pPr>
        <w:pStyle w:val="FirstParagraph"/>
      </w:pPr>
      <w:r>
        <w:rPr>
          <w:bCs/>
          <w:b/>
        </w:rPr>
        <w:t xml:space="preserve">Mediterranean Coastal Resilience Project (2020–2023)</w:t>
      </w:r>
      <w:r>
        <w:br/>
      </w:r>
      <w:r>
        <w:t xml:space="preserve">Funded by the European Union, this project aimed to enhance Alexandria’s coastal infrastructure against rising sea levels. Led field surveys and community engagement activities to identify vulnerable areas.</w:t>
      </w:r>
    </w:p>
    <w:p>
      <w:pPr>
        <w:pStyle w:val="BodyText"/>
      </w:pPr>
      <w:r>
        <w:rPr>
          <w:bCs/>
          <w:b/>
        </w:rPr>
        <w:t xml:space="preserve">Marine Biodiversity Survey of Alexandria’s Waters (2016–2018)</w:t>
      </w:r>
      <w:r>
        <w:br/>
      </w:r>
      <w:r>
        <w:t xml:space="preserve">Partnered with the NIOF to document species diversity, resulting in a comprehensive database used by local policymakers.</w:t>
      </w:r>
    </w:p>
    <w:bookmarkEnd w:id="26"/>
    <w:bookmarkStart w:id="27" w:name="certifications"/>
    <w:p>
      <w:pPr>
        <w:pStyle w:val="Heading3"/>
      </w:pPr>
      <w:r>
        <w:t xml:space="preserve">Certifications</w:t>
      </w:r>
    </w:p>
    <w:p>
      <w:pPr>
        <w:numPr>
          <w:ilvl w:val="0"/>
          <w:numId w:val="1002"/>
        </w:numPr>
        <w:pStyle w:val="Compact"/>
      </w:pPr>
      <w:r>
        <w:t xml:space="preserve">Advanced GIS Certification, Esri (2019)</w:t>
      </w:r>
    </w:p>
    <w:p>
      <w:pPr>
        <w:numPr>
          <w:ilvl w:val="0"/>
          <w:numId w:val="1002"/>
        </w:numPr>
        <w:pStyle w:val="Compact"/>
      </w:pPr>
      <w:r>
        <w:t xml:space="preserve">Environmental Management Systems (EMS) Auditor, ISO 14001 (2020)</w:t>
      </w:r>
    </w:p>
    <w:p>
      <w:pPr>
        <w:numPr>
          <w:ilvl w:val="0"/>
          <w:numId w:val="1002"/>
        </w:numPr>
        <w:pStyle w:val="Compact"/>
      </w:pPr>
      <w:r>
        <w:t xml:space="preserve">Marine Conservation Leadership Program, WWF Egypt (2017)</w:t>
      </w:r>
    </w:p>
    <w:bookmarkEnd w:id="27"/>
    <w:bookmarkStart w:id="28" w:name="languages"/>
    <w:p>
      <w:pPr>
        <w:pStyle w:val="Heading3"/>
      </w:pPr>
      <w:r>
        <w:t xml:space="preserve">Languages</w:t>
      </w:r>
    </w:p>
    <w:p>
      <w:pPr>
        <w:numPr>
          <w:ilvl w:val="0"/>
          <w:numId w:val="1003"/>
        </w:numPr>
        <w:pStyle w:val="Compact"/>
      </w:pPr>
      <w:r>
        <w:t xml:space="preserve">Arabic – Native</w:t>
      </w:r>
    </w:p>
    <w:p>
      <w:pPr>
        <w:numPr>
          <w:ilvl w:val="0"/>
          <w:numId w:val="1003"/>
        </w:numPr>
        <w:pStyle w:val="Compact"/>
      </w:pPr>
      <w:r>
        <w:t xml:space="preserve">English – Proficient (IELTS 7.5)</w:t>
      </w:r>
    </w:p>
    <w:p>
      <w:pPr>
        <w:numPr>
          <w:ilvl w:val="0"/>
          <w:numId w:val="1003"/>
        </w:numPr>
        <w:pStyle w:val="Compact"/>
      </w:pPr>
      <w:r>
        <w:t xml:space="preserve">French – Basic (reading/writing)</w:t>
      </w:r>
    </w:p>
    <w:bookmarkEnd w:id="28"/>
    <w:bookmarkStart w:id="29" w:name="references"/>
    <w:p>
      <w:pPr>
        <w:pStyle w:val="Heading3"/>
      </w:pPr>
      <w:r>
        <w:t xml:space="preserve">References</w:t>
      </w:r>
    </w:p>
    <w:p>
      <w:pPr>
        <w:pStyle w:val="FirstParagraph"/>
      </w:pPr>
      <w:r>
        <w:t xml:space="preserve">Available upon request. Contact: ahmed.oceanographer@example.com.</w:t>
      </w:r>
    </w:p>
    <w:bookmarkEnd w:id="29"/>
    <w:p>
      <w:pPr>
        <w:pStyle w:val="BodyText"/>
      </w:pPr>
      <w:r>
        <w:t xml:space="preserve">This Curriculum Vitae is tailored for an Oceanographer in Egypt Alexandria, emphasizing expertise in marine science and environmental stewardship specific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Egypt Alexandria</dc:title>
  <dc:creator/>
  <dc:language>en</dc:language>
  <cp:keywords/>
  <dcterms:created xsi:type="dcterms:W3CDTF">2026-07-28T22:36:41Z</dcterms:created>
  <dcterms:modified xsi:type="dcterms:W3CDTF">2026-07-28T22:36:41Z</dcterms:modified>
</cp:coreProperties>
</file>

<file path=docProps/custom.xml><?xml version="1.0" encoding="utf-8"?>
<Properties xmlns="http://schemas.openxmlformats.org/officeDocument/2006/custom-properties" xmlns:vt="http://schemas.openxmlformats.org/officeDocument/2006/docPropsVTypes"/>
</file>