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t xml:space="preserve">CURRICULUM VITAE</w:t>
      </w:r>
    </w:p>
    <w:bookmarkStart w:id="20" w:name="name"/>
    <w:p>
      <w:pPr>
        <w:pStyle w:val="Heading2"/>
      </w:pPr>
      <w:r>
        <w:t xml:space="preserve">NAME:</w:t>
      </w:r>
    </w:p>
    <w:p>
      <w:pPr>
        <w:pStyle w:val="FirstParagraph"/>
      </w:pPr>
      <w:r>
        <w:t xml:space="preserve">Dr. Alemayehu Tsegaye Gebremedhin</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alemayehu.g@ocean.org</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r>
        <w:br/>
      </w:r>
      <w:r>
        <w:rPr>
          <w:bCs/>
          <w:b/>
        </w:rPr>
        <w:t xml:space="preserve">Website:</w:t>
      </w:r>
      <w:r>
        <w:t xml:space="preserve"> </w:t>
      </w:r>
      <w:r>
        <w:t xml:space="preserve">www.alemayehu-oceanography.com</w:t>
      </w:r>
    </w:p>
    <w:bookmarkEnd w:id="21"/>
    <w:bookmarkStart w:id="22" w:name="career-summary"/>
    <w:p>
      <w:pPr>
        <w:pStyle w:val="Heading2"/>
      </w:pPr>
      <w:r>
        <w:t xml:space="preserve">CAREER SUMMARY:</w:t>
      </w:r>
    </w:p>
    <w:p>
      <w:pPr>
        <w:pStyle w:val="FirstParagraph"/>
      </w:pPr>
      <w:r>
        <w:t xml:space="preserve">I am a dedicated Oceanographer with extensive experience in studying the complex interactions between water systems and climate change, particularly within the context of Ethiopia’s unique geographical challenges. My work focuses on sustainable management of freshwater resources, transboundary river basins like the Nile, and regional climatic patterns affecting East Africa. Based in Addis Ababa, I collaborate with local institutions, international organizations, and academic bodies to address environmental issues critical to Ethiopia’s development. My research bridges global oceanographic practices with localized challenges faced by landlocked nations like Ethiopia.</w:t>
      </w:r>
    </w:p>
    <w:bookmarkEnd w:id="22"/>
    <w:bookmarkStart w:id="23" w:name="education"/>
    <w:p>
      <w:pPr>
        <w:pStyle w:val="Heading2"/>
      </w:pPr>
      <w:r>
        <w:t xml:space="preserve">EDUCATION:</w:t>
      </w:r>
    </w:p>
    <w:p>
      <w:pPr>
        <w:pStyle w:val="FirstParagraph"/>
      </w:pPr>
      <w:r>
        <w:rPr>
          <w:bCs/>
          <w:b/>
        </w:rPr>
        <w:t xml:space="preserve">Ph.D. in Oceanography</w:t>
      </w:r>
      <w:r>
        <w:br/>
      </w:r>
      <w:r>
        <w:t xml:space="preserve">University of Cape Town, South Africa</w:t>
      </w:r>
      <w:r>
        <w:br/>
      </w:r>
      <w:r>
        <w:t xml:space="preserve">2015 – 2018</w:t>
      </w:r>
      <w:r>
        <w:br/>
      </w:r>
      <w:r>
        <w:t xml:space="preserve">Thesis: "Climate Variability and Transboundary Water Management in the Nile Basin."</w:t>
      </w:r>
    </w:p>
    <w:p>
      <w:pPr>
        <w:pStyle w:val="BodyText"/>
      </w:pPr>
      <w:r>
        <w:rPr>
          <w:bCs/>
          <w:b/>
        </w:rPr>
        <w:t xml:space="preserve">M.Sc. in Marine Science</w:t>
      </w:r>
      <w:r>
        <w:br/>
      </w:r>
      <w:r>
        <w:t xml:space="preserve">University of Ghana, Legon</w:t>
      </w:r>
      <w:r>
        <w:br/>
      </w:r>
      <w:r>
        <w:t xml:space="preserve">2012 – 2014</w:t>
      </w:r>
      <w:r>
        <w:br/>
      </w:r>
      <w:r>
        <w:t xml:space="preserve">Research Focus: Coastal Ecosystems and Human Impact.</w:t>
      </w:r>
    </w:p>
    <w:p>
      <w:pPr>
        <w:pStyle w:val="BodyText"/>
      </w:pPr>
      <w:r>
        <w:rPr>
          <w:bCs/>
          <w:b/>
        </w:rPr>
        <w:t xml:space="preserve">B.Sc. in Environmental Science</w:t>
      </w:r>
      <w:r>
        <w:br/>
      </w:r>
      <w:r>
        <w:t xml:space="preserve">Addis Ababa University, Ethiopia</w:t>
      </w:r>
      <w:r>
        <w:br/>
      </w:r>
      <w:r>
        <w:t xml:space="preserve">2008 – 2011</w:t>
      </w:r>
      <w:r>
        <w:br/>
      </w:r>
      <w:r>
        <w:t xml:space="preserve">Specialization: Hydrology and Climate Studies.</w:t>
      </w:r>
    </w:p>
    <w:bookmarkEnd w:id="23"/>
    <w:bookmarkStart w:id="24" w:name="professional-experience"/>
    <w:p>
      <w:pPr>
        <w:pStyle w:val="Heading2"/>
      </w:pPr>
      <w:r>
        <w:t xml:space="preserve">PROFESSIONAL EXPERIENCE:</w:t>
      </w:r>
    </w:p>
    <w:p>
      <w:pPr>
        <w:pStyle w:val="FirstParagraph"/>
      </w:pPr>
      <w:r>
        <w:rPr>
          <w:bCs/>
          <w:b/>
        </w:rPr>
        <w:t xml:space="preserve">Senior Oceanographer &amp; Research Scientist</w:t>
      </w:r>
      <w:r>
        <w:br/>
      </w:r>
      <w:r>
        <w:t xml:space="preserve">Ethiopian Institute of Water Resources (EIWR), Addis Ababa, Ethiopia</w:t>
      </w:r>
      <w:r>
        <w:br/>
      </w:r>
      <w:r>
        <w:t xml:space="preserve">2018 – Present</w:t>
      </w:r>
      <w:r>
        <w:br/>
      </w:r>
      <w:r>
        <w:t xml:space="preserve">- Lead research on the Blue Nile’s hydrological dynamics and climate resilience strategies.</w:t>
      </w:r>
      <w:r>
        <w:br/>
      </w:r>
      <w:r>
        <w:t xml:space="preserve">- Collaborate with the Nile Basin Initiative (NBI) to develop cross-border water management frameworks.</w:t>
      </w:r>
      <w:r>
        <w:br/>
      </w:r>
      <w:r>
        <w:t xml:space="preserve">- Publish studies on the impact of deforestation on inland water systems in Ethiopia.</w:t>
      </w:r>
    </w:p>
    <w:p>
      <w:pPr>
        <w:pStyle w:val="BodyText"/>
      </w:pPr>
      <w:r>
        <w:rPr>
          <w:bCs/>
          <w:b/>
        </w:rPr>
        <w:t xml:space="preserve">Research Fellow</w:t>
      </w:r>
      <w:r>
        <w:br/>
      </w:r>
      <w:r>
        <w:t xml:space="preserve">African Climate Policy Centre (ACPC), Addis Ababa, Ethiopia</w:t>
      </w:r>
      <w:r>
        <w:br/>
      </w:r>
      <w:r>
        <w:t xml:space="preserve">2014 – 2018</w:t>
      </w:r>
      <w:r>
        <w:br/>
      </w:r>
      <w:r>
        <w:t xml:space="preserve">- Analyzed climate models to predict drought patterns affecting agricultural productivity.</w:t>
      </w:r>
      <w:r>
        <w:br/>
      </w:r>
      <w:r>
        <w:t xml:space="preserve">- Delivered training workshops on data-driven water resource planning for regional stakeholders.</w:t>
      </w:r>
    </w:p>
    <w:p>
      <w:pPr>
        <w:pStyle w:val="BodyText"/>
      </w:pPr>
      <w:r>
        <w:rPr>
          <w:bCs/>
          <w:b/>
        </w:rPr>
        <w:t xml:space="preserve">Assistant Researcher</w:t>
      </w:r>
      <w:r>
        <w:br/>
      </w:r>
      <w:r>
        <w:t xml:space="preserve">International Centre for Water Resources and Global Change (ICWRGC), Addis Ababa, Ethiopia</w:t>
      </w:r>
      <w:r>
        <w:br/>
      </w:r>
      <w:r>
        <w:t xml:space="preserve">2011 – 2014</w:t>
      </w:r>
      <w:r>
        <w:br/>
      </w:r>
      <w:r>
        <w:t xml:space="preserve">- Conducted field studies on Lake Tana’s ecosystem health.</w:t>
      </w:r>
      <w:r>
        <w:br/>
      </w:r>
      <w:r>
        <w:t xml:space="preserve">- Partnered with local communities to implement water conservation practices.</w:t>
      </w:r>
    </w:p>
    <w:bookmarkEnd w:id="24"/>
    <w:bookmarkStart w:id="25" w:name="research-interests"/>
    <w:p>
      <w:pPr>
        <w:pStyle w:val="Heading2"/>
      </w:pPr>
      <w:r>
        <w:t xml:space="preserve">RESEARCH INTERESTS:</w:t>
      </w:r>
    </w:p>
    <w:p>
      <w:pPr>
        <w:numPr>
          <w:ilvl w:val="0"/>
          <w:numId w:val="1001"/>
        </w:numPr>
        <w:pStyle w:val="Compact"/>
      </w:pPr>
      <w:r>
        <w:t xml:space="preserve">Climate Change Impacts on Inland Water Systems</w:t>
      </w:r>
    </w:p>
    <w:p>
      <w:pPr>
        <w:numPr>
          <w:ilvl w:val="0"/>
          <w:numId w:val="1001"/>
        </w:numPr>
        <w:pStyle w:val="Compact"/>
      </w:pPr>
      <w:r>
        <w:t xml:space="preserve">Transboundary River Basin Management (Nile, Awash)</w:t>
      </w:r>
    </w:p>
    <w:p>
      <w:pPr>
        <w:numPr>
          <w:ilvl w:val="0"/>
          <w:numId w:val="1001"/>
        </w:numPr>
        <w:pStyle w:val="Compact"/>
      </w:pPr>
      <w:r>
        <w:t xml:space="preserve">Sustainable Hydrological Modeling for Arid Regions</w:t>
      </w:r>
    </w:p>
    <w:p>
      <w:pPr>
        <w:numPr>
          <w:ilvl w:val="0"/>
          <w:numId w:val="1001"/>
        </w:numPr>
        <w:pStyle w:val="Compact"/>
      </w:pPr>
      <w:r>
        <w:t xml:space="preserve">Integration of Remote Sensing in Water Resource Monitoring</w:t>
      </w:r>
    </w:p>
    <w:bookmarkEnd w:id="25"/>
    <w:bookmarkStart w:id="26" w:name="publications-and-presentations"/>
    <w:p>
      <w:pPr>
        <w:pStyle w:val="Heading2"/>
      </w:pPr>
      <w:r>
        <w:t xml:space="preserve">PUBLICATIONS AND PRESENTATIONS:</w:t>
      </w:r>
    </w:p>
    <w:p>
      <w:pPr>
        <w:pStyle w:val="FirstParagraph"/>
      </w:pPr>
      <w:r>
        <w:rPr>
          <w:bCs/>
          <w:b/>
        </w:rPr>
        <w:t xml:space="preserve">Peer-Reviewed Journals:</w:t>
      </w:r>
      <w:r>
        <w:br/>
      </w:r>
      <w:r>
        <w:t xml:space="preserve">- "Hydrological Responses to Climate Change in the Upper Blue Nile Basin," *Journal of Hydrology*, 2021.</w:t>
      </w:r>
      <w:r>
        <w:br/>
      </w:r>
      <w:r>
        <w:t xml:space="preserve">- "Community-Based Water Management Strategies in Ethiopia’s Highlands," *Environmental Research Letters*, 2019.</w:t>
      </w:r>
    </w:p>
    <w:p>
      <w:pPr>
        <w:pStyle w:val="BodyText"/>
      </w:pPr>
      <w:r>
        <w:rPr>
          <w:bCs/>
          <w:b/>
        </w:rPr>
        <w:t xml:space="preserve">Conference Presentations:</w:t>
      </w:r>
      <w:r>
        <w:br/>
      </w:r>
      <w:r>
        <w:t xml:space="preserve">- Keynote Speaker, "Water Security and Climate Resilience in the Nile Basin," African Science Week, 2022.</w:t>
      </w:r>
      <w:r>
        <w:br/>
      </w:r>
      <w:r>
        <w:t xml:space="preserve">- Panel Discussion, "Inland Water Challenges in Africa," International Hydrological Congress, 2017.</w:t>
      </w:r>
    </w:p>
    <w:bookmarkEnd w:id="26"/>
    <w:bookmarkStart w:id="27" w:name="skills-and-competencies"/>
    <w:p>
      <w:pPr>
        <w:pStyle w:val="Heading2"/>
      </w:pPr>
      <w:r>
        <w:t xml:space="preserve">SKILLS AND COMPETENCIES:</w:t>
      </w:r>
    </w:p>
    <w:p>
      <w:pPr>
        <w:numPr>
          <w:ilvl w:val="0"/>
          <w:numId w:val="1002"/>
        </w:numPr>
        <w:pStyle w:val="Compact"/>
      </w:pPr>
      <w:r>
        <w:t xml:space="preserve">Advanced expertise in Geographic Information Systems (GIS) and Remote Sensing</w:t>
      </w:r>
    </w:p>
    <w:p>
      <w:pPr>
        <w:numPr>
          <w:ilvl w:val="0"/>
          <w:numId w:val="1002"/>
        </w:numPr>
        <w:pStyle w:val="Compact"/>
      </w:pPr>
      <w:r>
        <w:t xml:space="preserve">Proficient in hydrological modeling software (HEC-HMS, SWAT)</w:t>
      </w:r>
    </w:p>
    <w:p>
      <w:pPr>
        <w:numPr>
          <w:ilvl w:val="0"/>
          <w:numId w:val="1002"/>
        </w:numPr>
        <w:pStyle w:val="Compact"/>
      </w:pPr>
      <w:r>
        <w:t xml:space="preserve">Strong analytical skills for climate data interpretation</w:t>
      </w:r>
    </w:p>
    <w:p>
      <w:pPr>
        <w:numPr>
          <w:ilvl w:val="0"/>
          <w:numId w:val="1002"/>
        </w:numPr>
        <w:pStyle w:val="Compact"/>
      </w:pPr>
      <w:r>
        <w:t xml:space="preserve">Fluent in English and Amharic; basic knowledge of French</w:t>
      </w:r>
    </w:p>
    <w:p>
      <w:pPr>
        <w:numPr>
          <w:ilvl w:val="0"/>
          <w:numId w:val="1002"/>
        </w:numPr>
        <w:pStyle w:val="Compact"/>
      </w:pPr>
      <w:r>
        <w:t xml:space="preserve">Cross-cultural collaboration with regional and international stakeholders</w:t>
      </w:r>
    </w:p>
    <w:bookmarkEnd w:id="27"/>
    <w:bookmarkStart w:id="28" w:name="certifications-and-training"/>
    <w:p>
      <w:pPr>
        <w:pStyle w:val="Heading2"/>
      </w:pPr>
      <w:r>
        <w:t xml:space="preserve">CERTIFICATIONS AND TRAINING:</w:t>
      </w:r>
    </w:p>
    <w:p>
      <w:pPr>
        <w:pStyle w:val="FirstParagraph"/>
      </w:pPr>
      <w:r>
        <w:rPr>
          <w:bCs/>
          <w:b/>
        </w:rPr>
        <w:t xml:space="preserve">UNESCO-IHE Institute for Water Education, Delft, Netherlands</w:t>
      </w:r>
      <w:r>
        <w:br/>
      </w:r>
      <w:r>
        <w:t xml:space="preserve">Certificate in "Integrated Water Resources Management," 2016.</w:t>
      </w:r>
    </w:p>
    <w:p>
      <w:pPr>
        <w:pStyle w:val="BodyText"/>
      </w:pPr>
      <w:r>
        <w:rPr>
          <w:bCs/>
          <w:b/>
        </w:rPr>
        <w:t xml:space="preserve">World Bank Training Program on Climate Resilient Infrastructure</w:t>
      </w:r>
      <w:r>
        <w:br/>
      </w:r>
      <w:r>
        <w:t xml:space="preserve">2020.</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Amharic (Native)</w:t>
      </w:r>
    </w:p>
    <w:p>
      <w:pPr>
        <w:numPr>
          <w:ilvl w:val="0"/>
          <w:numId w:val="1003"/>
        </w:numPr>
        <w:pStyle w:val="Compact"/>
      </w:pPr>
      <w:r>
        <w:t xml:space="preserve">French (Basic)</w:t>
      </w:r>
    </w:p>
    <w:bookmarkEnd w:id="29"/>
    <w:bookmarkStart w:id="30" w:name="citizenship-and-registration"/>
    <w:p>
      <w:pPr>
        <w:pStyle w:val="Heading2"/>
      </w:pPr>
      <w:r>
        <w:t xml:space="preserve">CITIZENSHIP AND REGISTRATION:</w:t>
      </w:r>
    </w:p>
    <w:p>
      <w:pPr>
        <w:pStyle w:val="FirstParagraph"/>
      </w:pPr>
      <w:r>
        <w:rPr>
          <w:bCs/>
          <w:b/>
        </w:rPr>
        <w:t xml:space="preserve">Nationality:</w:t>
      </w:r>
      <w:r>
        <w:t xml:space="preserve"> </w:t>
      </w:r>
      <w:r>
        <w:t xml:space="preserve">Ethiopian</w:t>
      </w:r>
      <w:r>
        <w:br/>
      </w:r>
      <w:r>
        <w:rPr>
          <w:bCs/>
          <w:b/>
        </w:rPr>
        <w:t xml:space="preserve">Professional Registration:</w:t>
      </w:r>
      <w:r>
        <w:br/>
      </w:r>
      <w:r>
        <w:t xml:space="preserve">- Registered Oceanographer with the Ethiopian Society of Scientists and Engineers (ESSE), 2019.</w:t>
      </w:r>
      <w:r>
        <w:br/>
      </w:r>
      <w:r>
        <w:t xml:space="preserve">- Member of the International Association for Hydrological Sciences (IAHS).</w:t>
      </w:r>
    </w:p>
    <w:bookmarkEnd w:id="30"/>
    <w:bookmarkStart w:id="31" w:name="other-information"/>
    <w:p>
      <w:pPr>
        <w:pStyle w:val="Heading2"/>
      </w:pPr>
      <w:r>
        <w:t xml:space="preserve">OTHER INFORMATION:</w:t>
      </w:r>
    </w:p>
    <w:p>
      <w:pPr>
        <w:pStyle w:val="FirstParagraph"/>
      </w:pPr>
      <w:r>
        <w:rPr>
          <w:bCs/>
          <w:b/>
        </w:rPr>
        <w:t xml:space="preserve">Volunteer Work:</w:t>
      </w:r>
      <w:r>
        <w:br/>
      </w:r>
      <w:r>
        <w:t xml:space="preserve">- Advised local NGOs on water conservation projects in Oromia and Tigray regions.</w:t>
      </w:r>
    </w:p>
    <w:p>
      <w:pPr>
        <w:pStyle w:val="BodyText"/>
      </w:pPr>
      <w:r>
        <w:rPr>
          <w:bCs/>
          <w:b/>
        </w:rPr>
        <w:t xml:space="preserve">Community Engagement:</w:t>
      </w:r>
      <w:r>
        <w:br/>
      </w:r>
      <w:r>
        <w:t xml:space="preserve">- Organized workshops on climate literacy for schools in Addis Ababa, 2021–2023.</w:t>
      </w:r>
    </w:p>
    <w:bookmarkEnd w:id="31"/>
    <w:bookmarkStart w:id="32" w:name="references"/>
    <w:p>
      <w:pPr>
        <w:pStyle w:val="Heading2"/>
      </w:pPr>
      <w:r>
        <w:t xml:space="preserve">REFERENCES:</w:t>
      </w:r>
    </w:p>
    <w:p>
      <w:pPr>
        <w:pStyle w:val="FirstParagraph"/>
      </w:pPr>
      <w:r>
        <w:t xml:space="preserve">Available upon request. Please contact the author at alemayehu.g@ocean.org.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2026-05-31T00:31:37Z</dcterms:created>
  <dcterms:modified xsi:type="dcterms:W3CDTF">2026-05-31T00:31:37Z</dcterms:modified>
</cp:coreProperties>
</file>

<file path=docProps/custom.xml><?xml version="1.0" encoding="utf-8"?>
<Properties xmlns="http://schemas.openxmlformats.org/officeDocument/2006/custom-properties" xmlns:vt="http://schemas.openxmlformats.org/officeDocument/2006/docPropsVTypes"/>
</file>