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Layla Al-Mutairi</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layla.almutairi@oceanography.sa</w:t>
      </w:r>
    </w:p>
    <w:p>
      <w:pPr>
        <w:pStyle w:val="BodyText"/>
      </w:pPr>
      <w:r>
        <w:rPr>
          <w:bCs/>
          <w:b/>
        </w:rPr>
        <w:t xml:space="preserve">Phone:</w:t>
      </w:r>
      <w:r>
        <w:t xml:space="preserve"> </w:t>
      </w:r>
      <w:r>
        <w:t xml:space="preserve">+966 55 123 4567</w:t>
      </w:r>
    </w:p>
    <w:p>
      <w:pPr>
        <w:pStyle w:val="BodyText"/>
      </w:pPr>
      <w:r>
        <w:rPr>
          <w:bCs/>
          <w:b/>
        </w:rPr>
        <w:t xml:space="preserve">LinkedIn:</w:t>
      </w:r>
      <w:r>
        <w:t xml:space="preserve"> </w:t>
      </w:r>
      <w:r>
        <w:t xml:space="preserve">linkedin.com/in/layla-almutairi-oceanographer</w:t>
      </w:r>
    </w:p>
    <w:bookmarkEnd w:id="20"/>
    <w:bookmarkStart w:id="21" w:name="professional-summary"/>
    <w:p>
      <w:pPr>
        <w:pStyle w:val="Heading2"/>
      </w:pPr>
      <w:r>
        <w:t xml:space="preserve">Professional Summary</w:t>
      </w:r>
    </w:p>
    <w:p>
      <w:pPr>
        <w:pStyle w:val="FirstParagraph"/>
      </w:pPr>
      <w:r>
        <w:t xml:space="preserve">Experienced Oceanographer with over 10 years of expertise in marine science, coastal zone management, and oceanographic research. Specialized in studying the unique ecosystems of the Red Sea and Arabian Gulf, with a focus on climate change impacts and sustainable resource management. Committed to advancing scientific knowledge to support Saudi Arabia Riyadh's Vision 2030 goals in environmental conservation and blue economy initiatives. Proven track record in leading interdisciplinary teams, publishing peer-reviewed articles, and collaborating with national and international research institutions.</w:t>
      </w:r>
    </w:p>
    <w:bookmarkEnd w:id="21"/>
    <w:bookmarkStart w:id="22" w:name="education"/>
    <w:p>
      <w:pPr>
        <w:pStyle w:val="Heading2"/>
      </w:pPr>
      <w:r>
        <w:t xml:space="preserve">Education</w:t>
      </w:r>
    </w:p>
    <w:p>
      <w:pPr>
        <w:pStyle w:val="FirstParagraph"/>
      </w:pPr>
      <w:r>
        <w:rPr>
          <w:bCs/>
          <w:b/>
        </w:rPr>
        <w:t xml:space="preserve">PhD in Oceanography</w:t>
      </w:r>
      <w:r>
        <w:br/>
      </w:r>
      <w:r>
        <w:t xml:space="preserve">King Abdulaziz University, Jeddah, Saudi Arabia</w:t>
      </w:r>
      <w:r>
        <w:br/>
      </w:r>
      <w:r>
        <w:t xml:space="preserve">Completed in 2015. Thesis: "Assessment of Coral Reef Health in the Red Sea: Implications for Marine Biodiversity Conservation."</w:t>
      </w:r>
    </w:p>
    <w:p>
      <w:pPr>
        <w:pStyle w:val="BodyText"/>
      </w:pPr>
      <w:r>
        <w:rPr>
          <w:bCs/>
          <w:b/>
        </w:rPr>
        <w:t xml:space="preserve">MSc in Marine Environmental Science</w:t>
      </w:r>
      <w:r>
        <w:br/>
      </w:r>
      <w:r>
        <w:t xml:space="preserve">University of Southampton, UK</w:t>
      </w:r>
      <w:r>
        <w:br/>
      </w:r>
      <w:r>
        <w:t xml:space="preserve">2011. Research focused on coastal erosion and sediment dynamics along the Arabian Peninsula.</w:t>
      </w:r>
    </w:p>
    <w:p>
      <w:pPr>
        <w:pStyle w:val="BodyText"/>
      </w:pPr>
      <w:r>
        <w:rPr>
          <w:bCs/>
          <w:b/>
        </w:rPr>
        <w:t xml:space="preserve">BSc in Environmental Science</w:t>
      </w:r>
      <w:r>
        <w:br/>
      </w:r>
      <w:r>
        <w:t xml:space="preserve">King Saud University, Riyadh, Saudi Arabia</w:t>
      </w:r>
      <w:r>
        <w:br/>
      </w:r>
      <w:r>
        <w:t xml:space="preserve">2008. Specialized in aquatic ecosystems and environmental policy.</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Saudi National Center for Marine Research and Development (SACMAR), Riyadh, Saudi Arabia</w:t>
      </w:r>
      <w:r>
        <w:br/>
      </w:r>
      <w:r>
        <w:t xml:space="preserve">June 2018 – Present</w:t>
      </w:r>
    </w:p>
    <w:p>
      <w:pPr>
        <w:numPr>
          <w:ilvl w:val="0"/>
          <w:numId w:val="1001"/>
        </w:numPr>
        <w:pStyle w:val="Compact"/>
      </w:pPr>
      <w:r>
        <w:t xml:space="preserve">Lead research projects on the impact of climate change on marine biodiversity in the Red Sea, collaborating with local universities and international partners.</w:t>
      </w:r>
    </w:p>
    <w:p>
      <w:pPr>
        <w:numPr>
          <w:ilvl w:val="0"/>
          <w:numId w:val="1001"/>
        </w:numPr>
        <w:pStyle w:val="Compact"/>
      </w:pPr>
      <w:r>
        <w:t xml:space="preserve">Developed a comprehensive monitoring framework for coastal zones in Riyadh, aligning with Saudi Arabia’s environmental policies.</w:t>
      </w:r>
    </w:p>
    <w:p>
      <w:pPr>
        <w:numPr>
          <w:ilvl w:val="0"/>
          <w:numId w:val="1001"/>
        </w:numPr>
        <w:pStyle w:val="Compact"/>
      </w:pPr>
      <w:r>
        <w:t xml:space="preserve">Published 12 peer-reviewed articles in journals such as "Marine Ecology Progress Series" and "Journal of Coastal Research."</w:t>
      </w:r>
    </w:p>
    <w:p>
      <w:pPr>
        <w:numPr>
          <w:ilvl w:val="0"/>
          <w:numId w:val="1001"/>
        </w:numPr>
        <w:pStyle w:val="Compact"/>
      </w:pPr>
      <w:r>
        <w:t xml:space="preserve">Provided technical expertise for the Saudi government's Blue Economy Strategy, focusing on sustainable fisheries and marine tourism.</w:t>
      </w:r>
    </w:p>
    <w:bookmarkEnd w:id="23"/>
    <w:bookmarkStart w:id="24" w:name="oceanographer"/>
    <w:p>
      <w:pPr>
        <w:pStyle w:val="Heading3"/>
      </w:pPr>
      <w:r>
        <w:t xml:space="preserve">Oceanographer</w:t>
      </w:r>
    </w:p>
    <w:p>
      <w:pPr>
        <w:pStyle w:val="FirstParagraph"/>
      </w:pPr>
      <w:r>
        <w:rPr>
          <w:bCs/>
          <w:b/>
        </w:rPr>
        <w:t xml:space="preserve">Riyadh Environmental Research Institute, Saudi Arabia</w:t>
      </w:r>
      <w:r>
        <w:br/>
      </w:r>
      <w:r>
        <w:t xml:space="preserve">January 2015 – May 2018</w:t>
      </w:r>
    </w:p>
    <w:p>
      <w:pPr>
        <w:numPr>
          <w:ilvl w:val="0"/>
          <w:numId w:val="1002"/>
        </w:numPr>
        <w:pStyle w:val="Compact"/>
      </w:pPr>
      <w:r>
        <w:t xml:space="preserve">Conducted field surveys and data analysis on marine pollution levels in the Arabian Gulf, contributing to national environmental regulations.</w:t>
      </w:r>
    </w:p>
    <w:p>
      <w:pPr>
        <w:numPr>
          <w:ilvl w:val="0"/>
          <w:numId w:val="1002"/>
        </w:numPr>
        <w:pStyle w:val="Compact"/>
      </w:pPr>
      <w:r>
        <w:t xml:space="preserve">Collaborated with the Ministry of Environment, Water and Agriculture on initiatives to protect coastal ecosystems in Riyadh.</w:t>
      </w:r>
    </w:p>
    <w:p>
      <w:pPr>
        <w:numPr>
          <w:ilvl w:val="0"/>
          <w:numId w:val="1002"/>
        </w:numPr>
        <w:pStyle w:val="Compact"/>
      </w:pPr>
      <w:r>
        <w:t xml:space="preserve">Presented findings at international conferences, including the 2017 International Oceanographic Congress in Barcelona.</w:t>
      </w:r>
    </w:p>
    <w:bookmarkEnd w:id="24"/>
    <w:bookmarkStart w:id="25" w:name="research-assistant"/>
    <w:p>
      <w:pPr>
        <w:pStyle w:val="Heading3"/>
      </w:pPr>
      <w:r>
        <w:t xml:space="preserve">Research Assistant</w:t>
      </w:r>
    </w:p>
    <w:p>
      <w:pPr>
        <w:pStyle w:val="FirstParagraph"/>
      </w:pPr>
      <w:r>
        <w:rPr>
          <w:bCs/>
          <w:b/>
        </w:rPr>
        <w:t xml:space="preserve">King Abdulaziz University, Jeddah, Saudi Arabia</w:t>
      </w:r>
      <w:r>
        <w:br/>
      </w:r>
      <w:r>
        <w:t xml:space="preserve">2011 – 2014</w:t>
      </w:r>
    </w:p>
    <w:p>
      <w:pPr>
        <w:numPr>
          <w:ilvl w:val="0"/>
          <w:numId w:val="1003"/>
        </w:numPr>
        <w:pStyle w:val="Compact"/>
      </w:pPr>
      <w:r>
        <w:t xml:space="preserve">Assisted in the development of a marine biodiversity database for the Red Sea region.</w:t>
      </w:r>
    </w:p>
    <w:p>
      <w:pPr>
        <w:numPr>
          <w:ilvl w:val="0"/>
          <w:numId w:val="1003"/>
        </w:numPr>
        <w:pStyle w:val="Compact"/>
      </w:pPr>
      <w:r>
        <w:t xml:space="preserve">Supported fieldwork on coral reef restoration projects in collaboration with local NGOs.</w:t>
      </w:r>
    </w:p>
    <w:bookmarkEnd w:id="25"/>
    <w:bookmarkEnd w:id="26"/>
    <w:bookmarkStart w:id="27" w:name="skills"/>
    <w:p>
      <w:pPr>
        <w:pStyle w:val="Heading2"/>
      </w:pPr>
      <w:r>
        <w:t xml:space="preserve">Skills</w:t>
      </w:r>
    </w:p>
    <w:p>
      <w:pPr>
        <w:numPr>
          <w:ilvl w:val="0"/>
          <w:numId w:val="1004"/>
        </w:numPr>
        <w:pStyle w:val="Compact"/>
      </w:pPr>
      <w:r>
        <w:t xml:space="preserve">Advanced knowledge of oceanographic data analysis using MATLAB, GIS, and ERDAS Imagine.</w:t>
      </w:r>
    </w:p>
    <w:p>
      <w:pPr>
        <w:numPr>
          <w:ilvl w:val="0"/>
          <w:numId w:val="1004"/>
        </w:numPr>
        <w:pStyle w:val="Compact"/>
      </w:pPr>
      <w:r>
        <w:t xml:space="preserve">Expertise in remote sensing technologies for monitoring marine environments.</w:t>
      </w:r>
    </w:p>
    <w:p>
      <w:pPr>
        <w:numPr>
          <w:ilvl w:val="0"/>
          <w:numId w:val="1004"/>
        </w:numPr>
        <w:pStyle w:val="Compact"/>
      </w:pPr>
      <w:r>
        <w:t xml:space="preserve">Fluency in English and Arabic, with strong communication skills for academic and professional settings.</w:t>
      </w:r>
    </w:p>
    <w:p>
      <w:pPr>
        <w:numPr>
          <w:ilvl w:val="0"/>
          <w:numId w:val="1004"/>
        </w:numPr>
        <w:pStyle w:val="Compact"/>
      </w:pPr>
      <w:r>
        <w:t xml:space="preserve">Proficient in designing research methodologies for coastal zone management studies.</w:t>
      </w:r>
    </w:p>
    <w:p>
      <w:pPr>
        <w:numPr>
          <w:ilvl w:val="0"/>
          <w:numId w:val="1004"/>
        </w:numPr>
        <w:pStyle w:val="Compact"/>
      </w:pPr>
      <w:r>
        <w:t xml:space="preserve">Certified SCUBA diver with experience in underwater data collection and marine species identification.</w:t>
      </w:r>
    </w:p>
    <w:bookmarkEnd w:id="27"/>
    <w:bookmarkStart w:id="28" w:name="certifications"/>
    <w:p>
      <w:pPr>
        <w:pStyle w:val="Heading2"/>
      </w:pPr>
      <w:r>
        <w:t xml:space="preserve">Certifications</w:t>
      </w:r>
    </w:p>
    <w:p>
      <w:pPr>
        <w:numPr>
          <w:ilvl w:val="0"/>
          <w:numId w:val="1005"/>
        </w:numPr>
        <w:pStyle w:val="Compact"/>
      </w:pPr>
      <w:r>
        <w:rPr>
          <w:bCs/>
          <w:b/>
        </w:rPr>
        <w:t xml:space="preserve">Advanced Marine Research Certification</w:t>
      </w:r>
      <w:r>
        <w:t xml:space="preserve">, International Oceanographic Foundation, 2017.</w:t>
      </w:r>
    </w:p>
    <w:p>
      <w:pPr>
        <w:numPr>
          <w:ilvl w:val="0"/>
          <w:numId w:val="1005"/>
        </w:numPr>
        <w:pStyle w:val="Compact"/>
      </w:pPr>
      <w:r>
        <w:rPr>
          <w:bCs/>
          <w:b/>
        </w:rPr>
        <w:t xml:space="preserve">Environmental Impact Assessment (EIA) Specialist</w:t>
      </w:r>
      <w:r>
        <w:t xml:space="preserve">, Saudi Environmental Society, 2019.</w:t>
      </w:r>
    </w:p>
    <w:p>
      <w:pPr>
        <w:numPr>
          <w:ilvl w:val="0"/>
          <w:numId w:val="1005"/>
        </w:numPr>
        <w:pStyle w:val="Compact"/>
      </w:pPr>
      <w:r>
        <w:rPr>
          <w:bCs/>
          <w:b/>
        </w:rPr>
        <w:t xml:space="preserve">GIS for Coastal Management</w:t>
      </w:r>
      <w:r>
        <w:t xml:space="preserve">, University of California, San Diego, 2016.</w:t>
      </w:r>
    </w:p>
    <w:bookmarkEnd w:id="28"/>
    <w:bookmarkStart w:id="29" w:name="projects-publications"/>
    <w:p>
      <w:pPr>
        <w:pStyle w:val="Heading2"/>
      </w:pPr>
      <w:r>
        <w:t xml:space="preserve">Projects &amp; Publications</w:t>
      </w:r>
    </w:p>
    <w:p>
      <w:pPr>
        <w:pStyle w:val="FirstParagraph"/>
      </w:pPr>
      <w:r>
        <w:rPr>
          <w:bCs/>
          <w:b/>
        </w:rPr>
        <w:t xml:space="preserve">Key Research Projects:</w:t>
      </w:r>
    </w:p>
    <w:p>
      <w:pPr>
        <w:numPr>
          <w:ilvl w:val="0"/>
          <w:numId w:val="1006"/>
        </w:numPr>
        <w:pStyle w:val="Compact"/>
      </w:pPr>
      <w:r>
        <w:t xml:space="preserve">"Evaluating the Effects of Urbanization on Marine Ecosystems in Riyadh," 2021 (Funded by SACMAR).</w:t>
      </w:r>
    </w:p>
    <w:p>
      <w:pPr>
        <w:numPr>
          <w:ilvl w:val="0"/>
          <w:numId w:val="1006"/>
        </w:numPr>
        <w:pStyle w:val="Compact"/>
      </w:pPr>
      <w:r>
        <w:t xml:space="preserve">"Climate Change Adaptation Strategies for Red Sea Coral Reefs," 2019 (Collaborative project with the University of Southampton).</w:t>
      </w:r>
    </w:p>
    <w:p>
      <w:pPr>
        <w:pStyle w:val="FirstParagraph"/>
      </w:pPr>
      <w:r>
        <w:rPr>
          <w:bCs/>
          <w:b/>
        </w:rPr>
        <w:t xml:space="preserve">Selected Publications:</w:t>
      </w:r>
    </w:p>
    <w:p>
      <w:pPr>
        <w:numPr>
          <w:ilvl w:val="0"/>
          <w:numId w:val="1007"/>
        </w:numPr>
        <w:pStyle w:val="Compact"/>
      </w:pPr>
      <w:r>
        <w:t xml:space="preserve">Al-Mutairi, L. et al. (2020). "Coral Reef Resilience in the Red Sea: A Case Study of Riyadh’s Coastal Zones." *Marine Science Letters*, 15(3), 45-60.</w:t>
      </w:r>
    </w:p>
    <w:p>
      <w:pPr>
        <w:numPr>
          <w:ilvl w:val="0"/>
          <w:numId w:val="1007"/>
        </w:numPr>
        <w:pStyle w:val="Compact"/>
      </w:pPr>
      <w:r>
        <w:t xml:space="preserve">Al-Mutairi, L. (2018). "Marine Pollution Trends in the Arabian Gulf: Implications for Saudi Arabia." *Journal of Environmental Management*, 220, 1-12.</w:t>
      </w:r>
    </w:p>
    <w:bookmarkEnd w:id="29"/>
    <w:bookmarkStart w:id="30" w:name="professional-affiliations"/>
    <w:p>
      <w:pPr>
        <w:pStyle w:val="Heading2"/>
      </w:pPr>
      <w:r>
        <w:t xml:space="preserve">Professional Affiliations</w:t>
      </w:r>
    </w:p>
    <w:p>
      <w:pPr>
        <w:numPr>
          <w:ilvl w:val="0"/>
          <w:numId w:val="1008"/>
        </w:numPr>
        <w:pStyle w:val="Compact"/>
      </w:pPr>
      <w:r>
        <w:t xml:space="preserve">Member, Saudi Society for Marine Sciences (SSMS).</w:t>
      </w:r>
    </w:p>
    <w:p>
      <w:pPr>
        <w:numPr>
          <w:ilvl w:val="0"/>
          <w:numId w:val="1008"/>
        </w:numPr>
        <w:pStyle w:val="Compact"/>
      </w:pPr>
      <w:r>
        <w:t xml:space="preserve">Member, International Association for Ocean and Polar Research (IAOPR).</w:t>
      </w:r>
    </w:p>
    <w:p>
      <w:pPr>
        <w:numPr>
          <w:ilvl w:val="0"/>
          <w:numId w:val="1008"/>
        </w:numPr>
        <w:pStyle w:val="Compact"/>
      </w:pPr>
      <w:r>
        <w:t xml:space="preserve">Volunteer Scientist, Red Sea Conservation Network.</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Arabic (Native)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2026-05-31T16:01:47Z</dcterms:created>
  <dcterms:modified xsi:type="dcterms:W3CDTF">2026-05-31T16:01:47Z</dcterms:modified>
</cp:coreProperties>
</file>

<file path=docProps/custom.xml><?xml version="1.0" encoding="utf-8"?>
<Properties xmlns="http://schemas.openxmlformats.org/officeDocument/2006/custom-properties" xmlns:vt="http://schemas.openxmlformats.org/officeDocument/2006/docPropsVTypes"/>
</file>