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+249-XXXX-XXXX</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An experienced Oceanographer dedicated to advancing marine science and environmental sustainability in Sudan Khartoum. With a focus on coastal ecosystems, marine resource management, and climate change adaptation, I have contributed to projects addressing the unique challenges of Sudan’s Red Sea coastline and Nile River basin. My work combines field research, data analysis, and community engagement to support scientific understanding and policy development in Sudan’s maritime regions.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Name], [Year]</w:t>
      </w:r>
    </w:p>
    <w:p>
      <w:pPr>
        <w:numPr>
          <w:ilvl w:val="0"/>
          <w:numId w:val="1001"/>
        </w:numPr>
        <w:pStyle w:val="Compact"/>
      </w:pPr>
      <w:r>
        <w:rPr>
          <w:bCs/>
          <w:b/>
        </w:rPr>
        <w:t xml:space="preserve">MSc in Marine Biology</w:t>
      </w:r>
      <w:r>
        <w:t xml:space="preserve">, [University Name], [Year]</w:t>
      </w:r>
    </w:p>
    <w:p>
      <w:pPr>
        <w:numPr>
          <w:ilvl w:val="0"/>
          <w:numId w:val="1001"/>
        </w:numPr>
        <w:pStyle w:val="Compact"/>
      </w:pPr>
      <w:r>
        <w:rPr>
          <w:bCs/>
          <w:b/>
        </w:rPr>
        <w:t xml:space="preserve">BSc in Environmental Science</w:t>
      </w:r>
      <w:r>
        <w:t xml:space="preserve">, University of Khartoum, Sudan, [Year]</w:t>
      </w:r>
    </w:p>
    <w:bookmarkEnd w:id="22"/>
    <w:bookmarkStart w:id="26" w:name="work-experience"/>
    <w:p>
      <w:pPr>
        <w:pStyle w:val="Heading2"/>
      </w:pPr>
      <w:r>
        <w:t xml:space="preserve">Work Experience</w:t>
      </w:r>
    </w:p>
    <w:bookmarkStart w:id="23" w:name="sudan-national-institute-of-oceanography"/>
    <w:p>
      <w:pPr>
        <w:pStyle w:val="Heading3"/>
      </w:pPr>
      <w:r>
        <w:rPr>
          <w:bCs/>
          <w:b/>
        </w:rPr>
        <w:t xml:space="preserve">Sudan National Institute of Oceanography</w:t>
      </w:r>
    </w:p>
    <w:p>
      <w:pPr>
        <w:pStyle w:val="FirstParagraph"/>
      </w:pPr>
      <w:r>
        <w:rPr>
          <w:iCs/>
          <w:i/>
        </w:rPr>
        <w:t xml:space="preserve">Senior Research Scientist | 2018–Present</w:t>
      </w:r>
    </w:p>
    <w:p>
      <w:pPr>
        <w:numPr>
          <w:ilvl w:val="0"/>
          <w:numId w:val="1002"/>
        </w:numPr>
        <w:pStyle w:val="Compact"/>
      </w:pPr>
      <w:r>
        <w:t xml:space="preserve">Lead research on marine biodiversity and coastal erosion in Sudan Khartoum’s Red Sea region.</w:t>
      </w:r>
    </w:p>
    <w:p>
      <w:pPr>
        <w:numPr>
          <w:ilvl w:val="0"/>
          <w:numId w:val="1002"/>
        </w:numPr>
        <w:pStyle w:val="Compact"/>
      </w:pPr>
      <w:r>
        <w:t xml:space="preserve">Collaborated with international agencies to develop climate resilience strategies for Sudanese coastal communities.</w:t>
      </w:r>
    </w:p>
    <w:p>
      <w:pPr>
        <w:numPr>
          <w:ilvl w:val="0"/>
          <w:numId w:val="1002"/>
        </w:numPr>
        <w:pStyle w:val="Compact"/>
      </w:pPr>
      <w:r>
        <w:t xml:space="preserve">Published studies on the impact of industrial activities on marine ecosystems in the Gulf of Suez.</w:t>
      </w:r>
    </w:p>
    <w:bookmarkEnd w:id="23"/>
    <w:bookmarkStart w:id="24" w:name="university-of-khartoum"/>
    <w:p>
      <w:pPr>
        <w:pStyle w:val="Heading3"/>
      </w:pPr>
      <w:r>
        <w:rPr>
          <w:bCs/>
          <w:b/>
        </w:rPr>
        <w:t xml:space="preserve">University of Khartoum</w:t>
      </w:r>
    </w:p>
    <w:p>
      <w:pPr>
        <w:pStyle w:val="FirstParagraph"/>
      </w:pPr>
      <w:r>
        <w:rPr>
          <w:iCs/>
          <w:i/>
        </w:rPr>
        <w:t xml:space="preserve">Lecturer in Oceanography | 2015–2018</w:t>
      </w:r>
    </w:p>
    <w:p>
      <w:pPr>
        <w:numPr>
          <w:ilvl w:val="0"/>
          <w:numId w:val="1003"/>
        </w:numPr>
        <w:pStyle w:val="Compact"/>
      </w:pPr>
      <w:r>
        <w:t xml:space="preserve">Taught courses on marine environmental science and oceanographic data analysis.</w:t>
      </w:r>
    </w:p>
    <w:p>
      <w:pPr>
        <w:numPr>
          <w:ilvl w:val="0"/>
          <w:numId w:val="1003"/>
        </w:numPr>
        <w:pStyle w:val="Compact"/>
      </w:pPr>
      <w:r>
        <w:t xml:space="preserve">Supervised graduate research projects on sediment dynamics in Sudan’s Nile Delta.</w:t>
      </w:r>
    </w:p>
    <w:p>
      <w:pPr>
        <w:numPr>
          <w:ilvl w:val="0"/>
          <w:numId w:val="1003"/>
        </w:numPr>
        <w:pStyle w:val="Compact"/>
      </w:pPr>
      <w:r>
        <w:t xml:space="preserve">Organized field trips to the Red Sea coast to enhance student engagement with local marine environments.</w:t>
      </w:r>
    </w:p>
    <w:bookmarkEnd w:id="24"/>
    <w:bookmarkStart w:id="25" w:name="independent-consultant"/>
    <w:p>
      <w:pPr>
        <w:pStyle w:val="Heading3"/>
      </w:pPr>
      <w:r>
        <w:rPr>
          <w:bCs/>
          <w:b/>
        </w:rPr>
        <w:t xml:space="preserve">Independent Consultant</w:t>
      </w:r>
    </w:p>
    <w:p>
      <w:pPr>
        <w:pStyle w:val="FirstParagraph"/>
      </w:pPr>
      <w:r>
        <w:rPr>
          <w:iCs/>
          <w:i/>
        </w:rPr>
        <w:t xml:space="preserve">Oceanographic Researcher | 2012–2015</w:t>
      </w:r>
    </w:p>
    <w:p>
      <w:pPr>
        <w:numPr>
          <w:ilvl w:val="0"/>
          <w:numId w:val="1004"/>
        </w:numPr>
        <w:pStyle w:val="Compact"/>
      </w:pPr>
      <w:r>
        <w:t xml:space="preserve">Provided technical expertise for coastal development projects in Sudan Khartoum.</w:t>
      </w:r>
    </w:p>
    <w:p>
      <w:pPr>
        <w:numPr>
          <w:ilvl w:val="0"/>
          <w:numId w:val="1004"/>
        </w:numPr>
        <w:pStyle w:val="Compact"/>
      </w:pPr>
      <w:r>
        <w:t xml:space="preserve">Conducted environmental impact assessments for infrastructure projects along the Red Sea coast.</w:t>
      </w:r>
    </w:p>
    <w:p>
      <w:pPr>
        <w:numPr>
          <w:ilvl w:val="0"/>
          <w:numId w:val="1004"/>
        </w:numPr>
        <w:pStyle w:val="Compact"/>
      </w:pPr>
      <w:r>
        <w:t xml:space="preserve">Collaborated with NGOs to promote sustainable fishing practices in Sudanese waters.</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Sudan Red Sea Marine Biodiversity Survey (2019–2021)</w:t>
      </w:r>
      <w:r>
        <w:t xml:space="preserve">: Investigated coral reef health and species distribution in the Red Sea, focusing on Sudan’s coastline.</w:t>
      </w:r>
    </w:p>
    <w:p>
      <w:pPr>
        <w:numPr>
          <w:ilvl w:val="0"/>
          <w:numId w:val="1005"/>
        </w:numPr>
        <w:pStyle w:val="Compact"/>
      </w:pPr>
      <w:r>
        <w:rPr>
          <w:bCs/>
          <w:b/>
        </w:rPr>
        <w:t xml:space="preserve">Nile River Sediment Analysis (2017–2018)</w:t>
      </w:r>
      <w:r>
        <w:t xml:space="preserve">: Studied sediment transport patterns to inform flood management strategies in Khartoum.</w:t>
      </w:r>
    </w:p>
    <w:p>
      <w:pPr>
        <w:numPr>
          <w:ilvl w:val="0"/>
          <w:numId w:val="1005"/>
        </w:numPr>
        <w:pStyle w:val="Compact"/>
      </w:pPr>
      <w:r>
        <w:rPr>
          <w:bCs/>
          <w:b/>
        </w:rPr>
        <w:t xml:space="preserve">Climate Change and Coastal Erosion in Sudan (2020)</w:t>
      </w:r>
      <w:r>
        <w:t xml:space="preserve">: Developed predictive models to assess risks to Sudan’s coastal communities.</w:t>
      </w:r>
    </w:p>
    <w:bookmarkEnd w:id="27"/>
    <w:bookmarkStart w:id="28" w:name="skills"/>
    <w:p>
      <w:pPr>
        <w:pStyle w:val="Heading2"/>
      </w:pPr>
      <w:r>
        <w:t xml:space="preserve">Skills</w:t>
      </w:r>
    </w:p>
    <w:p>
      <w:pPr>
        <w:numPr>
          <w:ilvl w:val="0"/>
          <w:numId w:val="1006"/>
        </w:numPr>
        <w:pStyle w:val="Compact"/>
      </w:pPr>
      <w:r>
        <w:t xml:space="preserve">Marine ecology and oceanographic data analysis</w:t>
      </w:r>
    </w:p>
    <w:p>
      <w:pPr>
        <w:numPr>
          <w:ilvl w:val="0"/>
          <w:numId w:val="1006"/>
        </w:numPr>
        <w:pStyle w:val="Compact"/>
      </w:pPr>
      <w:r>
        <w:t xml:space="preserve">GIS mapping and remote sensing for coastal monitoring</w:t>
      </w:r>
    </w:p>
    <w:p>
      <w:pPr>
        <w:numPr>
          <w:ilvl w:val="0"/>
          <w:numId w:val="1006"/>
        </w:numPr>
        <w:pStyle w:val="Compact"/>
      </w:pPr>
      <w:r>
        <w:t xml:space="preserve">Fieldwork in marine environments (e.g., diving, water sampling)</w:t>
      </w:r>
    </w:p>
    <w:p>
      <w:pPr>
        <w:numPr>
          <w:ilvl w:val="0"/>
          <w:numId w:val="1006"/>
        </w:numPr>
        <w:pStyle w:val="Compact"/>
      </w:pPr>
      <w:r>
        <w:t xml:space="preserve">Publishing in peer-reviewed journals and scientific reports</w:t>
      </w:r>
    </w:p>
    <w:p>
      <w:pPr>
        <w:numPr>
          <w:ilvl w:val="0"/>
          <w:numId w:val="1006"/>
        </w:numPr>
        <w:pStyle w:val="Compact"/>
      </w:pPr>
      <w:r>
        <w:t xml:space="preserve">Languages: Arabic (native), English (proficient), French (basic)</w:t>
      </w:r>
    </w:p>
    <w:bookmarkEnd w:id="28"/>
    <w:bookmarkStart w:id="29" w:name="publications"/>
    <w:p>
      <w:pPr>
        <w:pStyle w:val="Heading2"/>
      </w:pPr>
      <w:r>
        <w:t xml:space="preserve">Publications</w:t>
      </w:r>
    </w:p>
    <w:p>
      <w:pPr>
        <w:numPr>
          <w:ilvl w:val="0"/>
          <w:numId w:val="1007"/>
        </w:numPr>
        <w:pStyle w:val="Compact"/>
      </w:pPr>
      <w:r>
        <w:rPr>
          <w:bCs/>
          <w:b/>
        </w:rPr>
        <w:t xml:space="preserve">“Marine Biodiversity of Sudan’s Red Sea Coast: Challenges and Conservation Strategies”</w:t>
      </w:r>
      <w:r>
        <w:t xml:space="preserve">, Journal of Oceanography, 2021.</w:t>
      </w:r>
    </w:p>
    <w:p>
      <w:pPr>
        <w:numPr>
          <w:ilvl w:val="0"/>
          <w:numId w:val="1007"/>
        </w:numPr>
        <w:pStyle w:val="Compact"/>
      </w:pPr>
      <w:r>
        <w:rPr>
          <w:bCs/>
          <w:b/>
        </w:rPr>
        <w:t xml:space="preserve">“Sediment Dynamics in the Nile Delta: Implications for Khartoum’s Coastal Zones”</w:t>
      </w:r>
      <w:r>
        <w:t xml:space="preserve">, Environmental Research Letters, 2019.</w:t>
      </w:r>
    </w:p>
    <w:p>
      <w:pPr>
        <w:numPr>
          <w:ilvl w:val="0"/>
          <w:numId w:val="1007"/>
        </w:numPr>
        <w:pStyle w:val="Compact"/>
      </w:pPr>
      <w:r>
        <w:rPr>
          <w:bCs/>
          <w:b/>
        </w:rPr>
        <w:t xml:space="preserve">“Climate Change Adaptation in Sudan’s Marine Ecosystems”</w:t>
      </w:r>
      <w:r>
        <w:t xml:space="preserve">, United Nations Development Programme Report, 2020.</w:t>
      </w:r>
    </w:p>
    <w:bookmarkEnd w:id="29"/>
    <w:bookmarkStart w:id="30" w:name="professional-memberships"/>
    <w:p>
      <w:pPr>
        <w:pStyle w:val="Heading2"/>
      </w:pPr>
      <w:r>
        <w:t xml:space="preserve">Professional Memberships</w:t>
      </w:r>
    </w:p>
    <w:p>
      <w:pPr>
        <w:numPr>
          <w:ilvl w:val="0"/>
          <w:numId w:val="1008"/>
        </w:numPr>
        <w:pStyle w:val="Compact"/>
      </w:pPr>
      <w:r>
        <w:t xml:space="preserve">International Oceanographic Society (IOS)</w:t>
      </w:r>
    </w:p>
    <w:p>
      <w:pPr>
        <w:numPr>
          <w:ilvl w:val="0"/>
          <w:numId w:val="1008"/>
        </w:numPr>
        <w:pStyle w:val="Compact"/>
      </w:pPr>
      <w:r>
        <w:t xml:space="preserve">Sudanese Association of Environmental Scientists</w:t>
      </w:r>
    </w:p>
    <w:p>
      <w:pPr>
        <w:numPr>
          <w:ilvl w:val="0"/>
          <w:numId w:val="1008"/>
        </w:numPr>
        <w:pStyle w:val="Compact"/>
      </w:pPr>
      <w:r>
        <w:t xml:space="preserve">Red Sea Marine Research Consortium</w:t>
      </w:r>
    </w:p>
    <w:bookmarkEnd w:id="30"/>
    <w:bookmarkStart w:id="31"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 reading/writing)</w:t>
      </w:r>
    </w:p>
    <w:bookmarkEnd w:id="31"/>
    <w:bookmarkStart w:id="32" w:name="certifications-awards"/>
    <w:p>
      <w:pPr>
        <w:pStyle w:val="Heading2"/>
      </w:pPr>
      <w:r>
        <w:t xml:space="preserve">Certifications &amp; Awards</w:t>
      </w:r>
    </w:p>
    <w:p>
      <w:pPr>
        <w:numPr>
          <w:ilvl w:val="0"/>
          <w:numId w:val="1010"/>
        </w:numPr>
        <w:pStyle w:val="Compact"/>
      </w:pPr>
      <w:r>
        <w:rPr>
          <w:bCs/>
          <w:b/>
        </w:rPr>
        <w:t xml:space="preserve">Advanced GIS Certification</w:t>
      </w:r>
      <w:r>
        <w:t xml:space="preserve">, [Institution Name], 2019.</w:t>
      </w:r>
    </w:p>
    <w:p>
      <w:pPr>
        <w:numPr>
          <w:ilvl w:val="0"/>
          <w:numId w:val="1010"/>
        </w:numPr>
        <w:pStyle w:val="Compact"/>
      </w:pPr>
      <w:r>
        <w:rPr>
          <w:bCs/>
          <w:b/>
        </w:rPr>
        <w:t xml:space="preserve">Sudanese National Award for Environmental Research</w:t>
      </w:r>
      <w:r>
        <w:t xml:space="preserve">, 2020.</w:t>
      </w:r>
    </w:p>
    <w:p>
      <w:pPr>
        <w:numPr>
          <w:ilvl w:val="0"/>
          <w:numId w:val="1010"/>
        </w:numPr>
        <w:pStyle w:val="Compact"/>
      </w:pPr>
      <w:r>
        <w:rPr>
          <w:bCs/>
          <w:b/>
        </w:rPr>
        <w:t xml:space="preserve">Best Poster Presentation at the Red Sea Symposium</w:t>
      </w:r>
      <w:r>
        <w:t xml:space="preserve">, 2018.</w:t>
      </w:r>
    </w:p>
    <w:bookmarkEnd w:id="32"/>
    <w:bookmarkStart w:id="33" w:name="community-engagement"/>
    <w:p>
      <w:pPr>
        <w:pStyle w:val="Heading2"/>
      </w:pPr>
      <w:r>
        <w:t xml:space="preserve">Community Engagement</w:t>
      </w:r>
    </w:p>
    <w:p>
      <w:pPr>
        <w:pStyle w:val="FirstParagraph"/>
      </w:pPr>
      <w:r>
        <w:t xml:space="preserve">Active in promoting marine conservation awareness through workshops and public lectures in Sudan Khartoum. Partnered with local schools to develop educational programs on oceanography and climate change.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2025-11-27T17:11:10Z</dcterms:created>
  <dcterms:modified xsi:type="dcterms:W3CDTF">2025-11-27T17:11:10Z</dcterms:modified>
</cp:coreProperties>
</file>

<file path=docProps/custom.xml><?xml version="1.0" encoding="utf-8"?>
<Properties xmlns="http://schemas.openxmlformats.org/officeDocument/2006/custom-properties" xmlns:vt="http://schemas.openxmlformats.org/officeDocument/2006/docPropsVTypes"/>
</file>