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France</w:t>
      </w:r>
      <w:r>
        <w:t xml:space="preserve"> </w:t>
      </w:r>
      <w:r>
        <w:t xml:space="preserve">Marseille</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[Full Name]</w:t>
      </w:r>
      <w:r>
        <w:br/>
      </w:r>
      <w:r>
        <w:rPr>
          <w:bCs/>
          <w:b/>
        </w:rPr>
        <w:t xml:space="preserve">Email:</w:t>
      </w:r>
      <w:r>
        <w:t xml:space="preserve"> </w:t>
      </w:r>
      <w:r>
        <w:t xml:space="preserve">[your.email@example.com]</w:t>
      </w:r>
      <w:r>
        <w:br/>
      </w:r>
      <w:r>
        <w:rPr>
          <w:bCs/>
          <w:b/>
        </w:rPr>
        <w:t xml:space="preserve">Phone:</w:t>
      </w:r>
      <w:r>
        <w:t xml:space="preserve"> </w:t>
      </w:r>
      <w:r>
        <w:t xml:space="preserve">+33 [phone number]</w:t>
      </w:r>
      <w:r>
        <w:br/>
      </w:r>
      <w:r>
        <w:rPr>
          <w:bCs/>
          <w:b/>
        </w:rPr>
        <w:t xml:space="preserve">Location:</w:t>
      </w:r>
      <w:r>
        <w:t xml:space="preserve"> </w:t>
      </w:r>
      <w:r>
        <w:t xml:space="preserve">Marseille, France</w:t>
      </w:r>
      <w:r>
        <w:br/>
      </w:r>
      <w:r>
        <w:rPr>
          <w:bCs/>
          <w:b/>
        </w:rPr>
        <w:t xml:space="preserve">Languages:</w:t>
      </w:r>
      <w:r>
        <w:t xml:space="preserve"> </w:t>
      </w:r>
      <w:r>
        <w:t xml:space="preserve">French (native), English (fluent), Spanish (basic)</w:t>
      </w:r>
    </w:p>
    <w:bookmarkEnd w:id="20"/>
    <w:bookmarkStart w:id="21" w:name="Xb1b7d720bead84b18096ac73b00933ac5324f6c"/>
    <w:p>
      <w:pPr>
        <w:pStyle w:val="Heading2"/>
      </w:pPr>
      <w:r>
        <w:t xml:space="preserve">Ophthalmologist Specializing in France Marseille</w:t>
      </w:r>
    </w:p>
    <w:p>
      <w:pPr>
        <w:pStyle w:val="FirstParagraph"/>
      </w:pPr>
      <w:r>
        <w:t xml:space="preserve">This Curriculum Vitae outlines the professional journey of Dr. [Full Name], a dedicated Ophthalmologist practicing in France, with a focus on Marseille. As an expert in eye care and surgical interventions, Dr. [Full Name] has contributed significantly to advancing ophthalmic services in this vibrant region of France.</w:t>
      </w:r>
    </w:p>
    <w:bookmarkEnd w:id="21"/>
    <w:bookmarkStart w:id="22" w:name="professional-summary"/>
    <w:p>
      <w:pPr>
        <w:pStyle w:val="Heading2"/>
      </w:pPr>
      <w:r>
        <w:t xml:space="preserve">Professional Summary</w:t>
      </w:r>
    </w:p>
    <w:p>
      <w:pPr>
        <w:pStyle w:val="FirstParagraph"/>
      </w:pPr>
      <w:r>
        <w:t xml:space="preserve">Highly skilled Ophthalmologist with over [X years] of experience in diagnosing and treating a wide range of eye conditions. Specialized in cataract surgery, glaucoma management, and retinal diseases. Committed to providing patient-centered care aligned with the highest standards of French medical practice. Active member of the French Society of Ophthalmology (SFO) and experienced in collaborating with institutions in Marseille to improve public health outcomes.</w:t>
      </w:r>
    </w:p>
    <w:bookmarkEnd w:id="22"/>
    <w:bookmarkStart w:id="26" w:name="education-training"/>
    <w:p>
      <w:pPr>
        <w:pStyle w:val="Heading2"/>
      </w:pPr>
      <w:r>
        <w:t xml:space="preserve">Education &amp; Training</w:t>
      </w:r>
    </w:p>
    <w:bookmarkStart w:id="23" w:name="X486c5ee6a7aa5d4171cbeab3b48c70821b68bd8"/>
    <w:p>
      <w:pPr>
        <w:pStyle w:val="Heading3"/>
      </w:pPr>
      <w:r>
        <w:t xml:space="preserve">Diplôme d'Études Spécialisées (DES) en Ophtalmologie</w:t>
      </w:r>
    </w:p>
    <w:p>
      <w:pPr>
        <w:pStyle w:val="FirstParagraph"/>
      </w:pPr>
      <w:r>
        <w:t xml:space="preserve">[University Name], Paris, France</w:t>
      </w:r>
      <w:r>
        <w:br/>
      </w:r>
      <w:r>
        <w:t xml:space="preserve">20XX - 20XX</w:t>
      </w:r>
    </w:p>
    <w:bookmarkEnd w:id="23"/>
    <w:bookmarkStart w:id="24" w:name="masters-degree-in-ophthalmology"/>
    <w:p>
      <w:pPr>
        <w:pStyle w:val="Heading3"/>
      </w:pPr>
      <w:r>
        <w:t xml:space="preserve">Master's Degree in Ophthalmology</w:t>
      </w:r>
    </w:p>
    <w:p>
      <w:pPr>
        <w:pStyle w:val="FirstParagraph"/>
      </w:pPr>
      <w:r>
        <w:t xml:space="preserve">[University Name], Marseille, France</w:t>
      </w:r>
      <w:r>
        <w:br/>
      </w:r>
      <w:r>
        <w:t xml:space="preserve">20XX - 20XX</w:t>
      </w:r>
    </w:p>
    <w:bookmarkEnd w:id="24"/>
    <w:bookmarkStart w:id="25" w:name="bachelor-of-medicine-md"/>
    <w:p>
      <w:pPr>
        <w:pStyle w:val="Heading3"/>
      </w:pPr>
      <w:r>
        <w:t xml:space="preserve">Bachelor of Medicine (MD)</w:t>
      </w:r>
    </w:p>
    <w:p>
      <w:pPr>
        <w:pStyle w:val="FirstParagraph"/>
      </w:pPr>
      <w:r>
        <w:t xml:space="preserve">[University Name], [Country]</w:t>
      </w:r>
      <w:r>
        <w:br/>
      </w:r>
      <w:r>
        <w:t xml:space="preserve">20XX - 20XX</w:t>
      </w:r>
    </w:p>
    <w:bookmarkEnd w:id="25"/>
    <w:bookmarkEnd w:id="26"/>
    <w:bookmarkStart w:id="30" w:name="clinical-experience"/>
    <w:p>
      <w:pPr>
        <w:pStyle w:val="Heading2"/>
      </w:pPr>
      <w:r>
        <w:t xml:space="preserve">Clinical Experience</w:t>
      </w:r>
    </w:p>
    <w:bookmarkStart w:id="27" w:name="chief-ophthalmologist"/>
    <w:p>
      <w:pPr>
        <w:pStyle w:val="Heading3"/>
      </w:pPr>
      <w:r>
        <w:t xml:space="preserve">Chief Ophthalmologist</w:t>
      </w:r>
    </w:p>
    <w:p>
      <w:pPr>
        <w:pStyle w:val="FirstParagraph"/>
      </w:pPr>
      <w:r>
        <w:t xml:space="preserve">Hôpital de la Conception, Marseille, France</w:t>
      </w:r>
      <w:r>
        <w:br/>
      </w:r>
      <w:r>
        <w:t xml:space="preserve">20XX - Present</w:t>
      </w:r>
    </w:p>
    <w:p>
      <w:pPr>
        <w:numPr>
          <w:ilvl w:val="0"/>
          <w:numId w:val="1001"/>
        </w:numPr>
        <w:pStyle w:val="Compact"/>
      </w:pPr>
      <w:r>
        <w:t xml:space="preserve">Oversee the diagnosis and treatment of complex ophthalmic conditions, including diabetic retinopathy and age-related macular degeneration.</w:t>
      </w:r>
    </w:p>
    <w:p>
      <w:pPr>
        <w:numPr>
          <w:ilvl w:val="0"/>
          <w:numId w:val="1001"/>
        </w:numPr>
        <w:pStyle w:val="Compact"/>
      </w:pPr>
      <w:r>
        <w:t xml:space="preserve">Lead a team of residents and junior doctors in clinical rotations, ensuring compliance with French medical regulations.</w:t>
      </w:r>
    </w:p>
    <w:p>
      <w:pPr>
        <w:numPr>
          <w:ilvl w:val="0"/>
          <w:numId w:val="1001"/>
        </w:numPr>
        <w:pStyle w:val="Compact"/>
      </w:pPr>
      <w:r>
        <w:t xml:space="preserve">Perform advanced surgical procedures such as laser refractive surgery, vitreoretinal surgery, and cataract extraction with intraocular lens implantation.</w:t>
      </w:r>
    </w:p>
    <w:p>
      <w:pPr>
        <w:numPr>
          <w:ilvl w:val="0"/>
          <w:numId w:val="1001"/>
        </w:numPr>
        <w:pStyle w:val="Compact"/>
      </w:pPr>
      <w:r>
        <w:t xml:space="preserve">Collaborate with multidisciplinary teams to manage patients with systemic diseases affecting the eyes (e.g., hypertension, diabetes).</w:t>
      </w:r>
    </w:p>
    <w:bookmarkEnd w:id="27"/>
    <w:bookmarkStart w:id="28" w:name="ophthalmologist"/>
    <w:p>
      <w:pPr>
        <w:pStyle w:val="Heading3"/>
      </w:pPr>
      <w:r>
        <w:t xml:space="preserve">Ophthalmologist</w:t>
      </w:r>
    </w:p>
    <w:p>
      <w:pPr>
        <w:pStyle w:val="FirstParagraph"/>
      </w:pPr>
      <w:r>
        <w:t xml:space="preserve">Clinique de l'Étoile, Marseille, France</w:t>
      </w:r>
      <w:r>
        <w:br/>
      </w:r>
      <w:r>
        <w:t xml:space="preserve">20XX - 20XX</w:t>
      </w:r>
    </w:p>
    <w:p>
      <w:pPr>
        <w:numPr>
          <w:ilvl w:val="0"/>
          <w:numId w:val="1002"/>
        </w:numPr>
        <w:pStyle w:val="Compact"/>
      </w:pPr>
      <w:r>
        <w:t xml:space="preserve">Provide comprehensive eye care services to a diverse patient population in the Provence-Alpes-Côte d'Azur region.</w:t>
      </w:r>
    </w:p>
    <w:p>
      <w:pPr>
        <w:numPr>
          <w:ilvl w:val="0"/>
          <w:numId w:val="1002"/>
        </w:numPr>
        <w:pStyle w:val="Compact"/>
      </w:pPr>
      <w:r>
        <w:t xml:space="preserve">Conduct regular screenings for early detection of glaucoma and other vision-threatening conditions.</w:t>
      </w:r>
    </w:p>
    <w:p>
      <w:pPr>
        <w:numPr>
          <w:ilvl w:val="0"/>
          <w:numId w:val="1002"/>
        </w:numPr>
        <w:pStyle w:val="Compact"/>
      </w:pPr>
      <w:r>
        <w:t xml:space="preserve">Implement innovative technologies, such as optical coherence tomography (OCT), to enhance diagnostic accuracy.</w:t>
      </w:r>
    </w:p>
    <w:p>
      <w:pPr>
        <w:numPr>
          <w:ilvl w:val="0"/>
          <w:numId w:val="1002"/>
        </w:numPr>
        <w:pStyle w:val="Compact"/>
      </w:pPr>
      <w:r>
        <w:t xml:space="preserve">Participate in community health initiatives to raise awareness about eye health in Marseille.</w:t>
      </w:r>
    </w:p>
    <w:bookmarkEnd w:id="28"/>
    <w:bookmarkStart w:id="29" w:name="residency-training"/>
    <w:p>
      <w:pPr>
        <w:pStyle w:val="Heading3"/>
      </w:pPr>
      <w:r>
        <w:t xml:space="preserve">Residency Training</w:t>
      </w:r>
    </w:p>
    <w:p>
      <w:pPr>
        <w:pStyle w:val="FirstParagraph"/>
      </w:pPr>
      <w:r>
        <w:t xml:space="preserve">Hôpital Sainte-Marguerite, Marseille, France</w:t>
      </w:r>
      <w:r>
        <w:br/>
      </w:r>
      <w:r>
        <w:t xml:space="preserve">20XX - 20XX</w:t>
      </w:r>
    </w:p>
    <w:p>
      <w:pPr>
        <w:numPr>
          <w:ilvl w:val="0"/>
          <w:numId w:val="1003"/>
        </w:numPr>
        <w:pStyle w:val="Compact"/>
      </w:pPr>
      <w:r>
        <w:t xml:space="preserve">Completed rigorous training in all aspects of ophthalmology, including pediatric ophthalmology and ocular oncology.</w:t>
      </w:r>
    </w:p>
    <w:p>
      <w:pPr>
        <w:numPr>
          <w:ilvl w:val="0"/>
          <w:numId w:val="1003"/>
        </w:numPr>
        <w:pStyle w:val="Compact"/>
      </w:pPr>
      <w:r>
        <w:t xml:space="preserve">Gained hands-on experience with advanced surgical techniques and modern diagnostic tools.</w:t>
      </w:r>
    </w:p>
    <w:p>
      <w:pPr>
        <w:numPr>
          <w:ilvl w:val="0"/>
          <w:numId w:val="1003"/>
        </w:numPr>
        <w:pStyle w:val="Compact"/>
      </w:pPr>
      <w:r>
        <w:t xml:space="preserve">Published research on [specific topic] in the French journal *Annales d'Ophthalmologie*.</w:t>
      </w:r>
    </w:p>
    <w:bookmarkEnd w:id="29"/>
    <w:bookmarkEnd w:id="30"/>
    <w:bookmarkStart w:id="33" w:name="research-publications"/>
    <w:p>
      <w:pPr>
        <w:pStyle w:val="Heading2"/>
      </w:pPr>
      <w:r>
        <w:t xml:space="preserve">Research &amp; Publications</w:t>
      </w:r>
    </w:p>
    <w:bookmarkStart w:id="31" w:name="research-projects"/>
    <w:p>
      <w:pPr>
        <w:pStyle w:val="Heading3"/>
      </w:pPr>
      <w:r>
        <w:t xml:space="preserve">Research Projects</w:t>
      </w:r>
    </w:p>
    <w:p>
      <w:pPr>
        <w:numPr>
          <w:ilvl w:val="0"/>
          <w:numId w:val="1004"/>
        </w:numPr>
        <w:pStyle w:val="Compact"/>
      </w:pPr>
      <w:r>
        <w:rPr>
          <w:bCs/>
          <w:b/>
        </w:rPr>
        <w:t xml:space="preserve">Title:</w:t>
      </w:r>
      <w:r>
        <w:t xml:space="preserve"> </w:t>
      </w:r>
      <w:r>
        <w:t xml:space="preserve">"Efficacy of Anti-VEGF Therapy in Diabetic Retinopathy: A Study in Marseille"</w:t>
      </w:r>
      <w:r>
        <w:br/>
      </w:r>
      <w:r>
        <w:rPr>
          <w:bCs/>
          <w:b/>
        </w:rPr>
        <w:t xml:space="preserve">Description:</w:t>
      </w:r>
      <w:r>
        <w:t xml:space="preserve"> </w:t>
      </w:r>
      <w:r>
        <w:t xml:space="preserve">Investigated the long-term outcomes of anti-VEGF injections for diabetic macular edema, contributing to improved treatment protocols in France.</w:t>
      </w:r>
    </w:p>
    <w:p>
      <w:pPr>
        <w:numPr>
          <w:ilvl w:val="0"/>
          <w:numId w:val="1004"/>
        </w:numPr>
        <w:pStyle w:val="Compact"/>
      </w:pPr>
      <w:r>
        <w:rPr>
          <w:bCs/>
          <w:b/>
        </w:rPr>
        <w:t xml:space="preserve">Title:</w:t>
      </w:r>
      <w:r>
        <w:t xml:space="preserve"> </w:t>
      </w:r>
      <w:r>
        <w:t xml:space="preserve">"Glaucoma Screening Strategies in Urban Populations"</w:t>
      </w:r>
      <w:r>
        <w:br/>
      </w:r>
      <w:r>
        <w:rPr>
          <w:bCs/>
          <w:b/>
        </w:rPr>
        <w:t xml:space="preserve">Description:</w:t>
      </w:r>
      <w:r>
        <w:t xml:space="preserve"> </w:t>
      </w:r>
      <w:r>
        <w:t xml:space="preserve">Developed a community-based screening model tailored for Marseille's diverse demographic, reducing late-stage diagnosis of glaucoma.</w:t>
      </w:r>
    </w:p>
    <w:bookmarkEnd w:id="31"/>
    <w:bookmarkStart w:id="32" w:name="published-articles"/>
    <w:p>
      <w:pPr>
        <w:pStyle w:val="Heading3"/>
      </w:pPr>
      <w:r>
        <w:t xml:space="preserve">Published Articles</w:t>
      </w:r>
    </w:p>
    <w:p>
      <w:pPr>
        <w:numPr>
          <w:ilvl w:val="0"/>
          <w:numId w:val="1005"/>
        </w:numPr>
        <w:pStyle w:val="Compact"/>
      </w:pPr>
      <w:r>
        <w:t xml:space="preserve">"Innovations in Cataract Surgery: A French Perspective," *Journal of Ophthalmic Research*, 20XX.</w:t>
      </w:r>
    </w:p>
    <w:p>
      <w:pPr>
        <w:numPr>
          <w:ilvl w:val="0"/>
          <w:numId w:val="1005"/>
        </w:numPr>
        <w:pStyle w:val="Compact"/>
      </w:pPr>
      <w:r>
        <w:t xml:space="preserve">"Retinal Disease Management in Mediterranean Populations," *European Ophthalmology Review*, 20XX.</w:t>
      </w:r>
    </w:p>
    <w:bookmarkEnd w:id="32"/>
    <w:bookmarkEnd w:id="33"/>
    <w:bookmarkStart w:id="34" w:name="professional-affiliations"/>
    <w:p>
      <w:pPr>
        <w:pStyle w:val="Heading2"/>
      </w:pPr>
      <w:r>
        <w:t xml:space="preserve">Professional Affiliations</w:t>
      </w:r>
    </w:p>
    <w:p>
      <w:pPr>
        <w:numPr>
          <w:ilvl w:val="0"/>
          <w:numId w:val="1006"/>
        </w:numPr>
        <w:pStyle w:val="Compact"/>
      </w:pPr>
      <w:r>
        <w:t xml:space="preserve">Member, French Society of Ophthalmology (SFO) – 20XX–Present</w:t>
      </w:r>
    </w:p>
    <w:p>
      <w:pPr>
        <w:numPr>
          <w:ilvl w:val="0"/>
          <w:numId w:val="1006"/>
        </w:numPr>
        <w:pStyle w:val="Compact"/>
      </w:pPr>
      <w:r>
        <w:t xml:space="preserve">Member, International Council of Ophthalmology (ICO) – 20XX–Present</w:t>
      </w:r>
    </w:p>
    <w:p>
      <w:pPr>
        <w:numPr>
          <w:ilvl w:val="0"/>
          <w:numId w:val="1006"/>
        </w:numPr>
        <w:pStyle w:val="Compact"/>
      </w:pPr>
      <w:r>
        <w:t xml:space="preserve">Active participant in the Marseille Ophthalmology Association, organizing annual symposiums on eye health.</w:t>
      </w:r>
    </w:p>
    <w:bookmarkEnd w:id="34"/>
    <w:bookmarkStart w:id="35" w:name="skills-certifications"/>
    <w:p>
      <w:pPr>
        <w:pStyle w:val="Heading2"/>
      </w:pPr>
      <w:r>
        <w:t xml:space="preserve">Skills &amp; Certifications</w:t>
      </w:r>
    </w:p>
    <w:p>
      <w:pPr>
        <w:numPr>
          <w:ilvl w:val="0"/>
          <w:numId w:val="1007"/>
        </w:numPr>
        <w:pStyle w:val="Compact"/>
      </w:pPr>
      <w:r>
        <w:rPr>
          <w:bCs/>
          <w:b/>
        </w:rPr>
        <w:t xml:space="preserve">Certifications:</w:t>
      </w:r>
      <w:r>
        <w:t xml:space="preserve"> </w:t>
      </w:r>
      <w:r>
        <w:t xml:space="preserve">French Board Certification in Ophthalmology, LASIK Surgical Training (American Society of Cataract and Refractive Surgery).</w:t>
      </w:r>
    </w:p>
    <w:p>
      <w:pPr>
        <w:numPr>
          <w:ilvl w:val="0"/>
          <w:numId w:val="1007"/>
        </w:numPr>
        <w:pStyle w:val="Compact"/>
      </w:pPr>
      <w:r>
        <w:rPr>
          <w:bCs/>
          <w:b/>
        </w:rPr>
        <w:t xml:space="preserve">Technical Skills:</w:t>
      </w:r>
      <w:r>
        <w:t xml:space="preserve"> </w:t>
      </w:r>
      <w:r>
        <w:t xml:space="preserve">Proficient in OCT, visual field testing, and intraocular pressure monitoring. Experienced with YAG laser and phacoemulsification.</w:t>
      </w:r>
    </w:p>
    <w:p>
      <w:pPr>
        <w:numPr>
          <w:ilvl w:val="0"/>
          <w:numId w:val="1007"/>
        </w:numPr>
        <w:pStyle w:val="Compact"/>
      </w:pPr>
      <w:r>
        <w:rPr>
          <w:bCs/>
          <w:b/>
        </w:rPr>
        <w:t xml:space="preserve">Soft Skills:</w:t>
      </w:r>
      <w:r>
        <w:t xml:space="preserve"> </w:t>
      </w:r>
      <w:r>
        <w:t xml:space="preserve">Strong communication abilities to explain complex medical concepts to patients. Collaborative leadership in multidisciplinary teams.</w:t>
      </w:r>
    </w:p>
    <w:bookmarkEnd w:id="35"/>
    <w:bookmarkStart w:id="36" w:name="community-engagement-teaching"/>
    <w:p>
      <w:pPr>
        <w:pStyle w:val="Heading2"/>
      </w:pPr>
      <w:r>
        <w:t xml:space="preserve">Community Engagement &amp; Teaching</w:t>
      </w:r>
    </w:p>
    <w:p>
      <w:pPr>
        <w:pStyle w:val="FirstParagraph"/>
      </w:pPr>
      <w:r>
        <w:t xml:space="preserve">Dr. [Full Name] is deeply committed to educating future ophthalmologists and improving eye health access in France Marseille. As a clinical lecturer at the University of Aix-Marseille, they mentor medical students and residents, emphasizing the importance of ethical practice and cultural competence. Additionally, Dr. [Full Name] volunteers with non-profit organizations such as</w:t>
      </w:r>
      <w:r>
        <w:t xml:space="preserve"> </w:t>
      </w:r>
      <w:r>
        <w:rPr>
          <w:iCs/>
          <w:i/>
        </w:rPr>
        <w:t xml:space="preserve">Ophtalmo-Action</w:t>
      </w:r>
      <w:r>
        <w:t xml:space="preserve">, providing free eye screenings in underserved neighborhoods of Marseille.</w:t>
      </w:r>
    </w:p>
    <w:bookmarkEnd w:id="36"/>
    <w:bookmarkStart w:id="37" w:name="conclusion"/>
    <w:p>
      <w:pPr>
        <w:pStyle w:val="Heading2"/>
      </w:pPr>
      <w:r>
        <w:t xml:space="preserve">Conclusion</w:t>
      </w:r>
    </w:p>
    <w:p>
      <w:pPr>
        <w:pStyle w:val="FirstParagraph"/>
      </w:pPr>
      <w:r>
        <w:t xml:space="preserve">This Curriculum Vitae reflects the extensive expertise and dedication of Dr. [Full Name], an Ophthalmologist who has made significant contributions to the field in France, particularly in Marseille. With a focus on innovation, patient care, and professional excellence, Dr. [Full Name] continues to serve as a trusted leader in ophthalmic medicine across the region.</w:t>
      </w:r>
    </w:p>
    <w:p>
      <w:pPr>
        <w:pStyle w:val="BodyText"/>
      </w:pPr>
      <w:r>
        <w:rPr>
          <w:bCs/>
          <w:b/>
        </w:rPr>
        <w:t xml:space="preserve">References available upon request.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France Marseille</dc:title>
  <dc:creator/>
  <dc:language>en</dc:language>
  <cp:keywords/>
  <dcterms:created xsi:type="dcterms:W3CDTF">2026-07-28T16:08:40Z</dcterms:created>
  <dcterms:modified xsi:type="dcterms:W3CDTF">2026-07-28T16:08:40Z</dcterms:modified>
</cp:coreProperties>
</file>

<file path=docProps/custom.xml><?xml version="1.0" encoding="utf-8"?>
<Properties xmlns="http://schemas.openxmlformats.org/officeDocument/2006/custom-properties" xmlns:vt="http://schemas.openxmlformats.org/officeDocument/2006/docPropsVTypes"/>
</file>