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Algeria</w:t>
      </w:r>
      <w:r>
        <w:t xml:space="preserve"> </w:t>
      </w:r>
      <w:r>
        <w:t xml:space="preserve">Algiers</w:t>
      </w:r>
    </w:p>
    <w:bookmarkStart w:id="30" w:name="curriculum-vitae"/>
    <w:p>
      <w:pPr>
        <w:pStyle w:val="Heading1"/>
      </w:pPr>
      <w:r>
        <w:t xml:space="preserve">Curriculum Vitae</w:t>
      </w:r>
    </w:p>
    <w:p>
      <w:pPr>
        <w:pStyle w:val="FirstParagraph"/>
      </w:pPr>
      <w:r>
        <w:rPr>
          <w:bCs/>
          <w:b/>
        </w:rPr>
        <w:t xml:space="preserve">Name:</w:t>
      </w:r>
      <w:r>
        <w:t xml:space="preserve"> </w:t>
      </w:r>
      <w:r>
        <w:t xml:space="preserve">Ahmed Benali</w:t>
      </w:r>
      <w:r>
        <w:br/>
      </w:r>
      <w:r>
        <w:rPr>
          <w:bCs/>
          <w:b/>
        </w:rPr>
        <w:t xml:space="preserve">Address:</w:t>
      </w:r>
      <w:r>
        <w:t xml:space="preserve"> </w:t>
      </w:r>
      <w:r>
        <w:t xml:space="preserve">123 Rue des Étoiles, Bab Ezzouar, Algiers, Algeria</w:t>
      </w:r>
      <w:r>
        <w:br/>
      </w:r>
      <w:r>
        <w:rPr>
          <w:bCs/>
          <w:b/>
        </w:rPr>
        <w:t xml:space="preserve">Email:</w:t>
      </w:r>
      <w:r>
        <w:t xml:space="preserve"> </w:t>
      </w:r>
      <w:r>
        <w:t xml:space="preserve">ahmed.benali@optometrist-algeria.com</w:t>
      </w:r>
      <w:r>
        <w:br/>
      </w:r>
      <w:r>
        <w:rPr>
          <w:bCs/>
          <w:b/>
        </w:rPr>
        <w:t xml:space="preserve">Phone:</w:t>
      </w:r>
      <w:r>
        <w:t xml:space="preserve"> </w:t>
      </w:r>
      <w:r>
        <w:t xml:space="preserve">+213 555 123 456</w:t>
      </w:r>
    </w:p>
    <w:bookmarkStart w:id="20" w:name="professional-summary"/>
    <w:p>
      <w:pPr>
        <w:pStyle w:val="Heading2"/>
      </w:pPr>
      <w:r>
        <w:t xml:space="preserve">Professional Summary</w:t>
      </w:r>
    </w:p>
    <w:p>
      <w:pPr>
        <w:pStyle w:val="FirstParagraph"/>
      </w:pPr>
      <w:r>
        <w:rPr>
          <w:iCs/>
          <w:i/>
        </w:rPr>
        <w:t xml:space="preserve">Curriculum Vitae</w:t>
      </w:r>
      <w:r>
        <w:t xml:space="preserve"> </w:t>
      </w:r>
      <w:r>
        <w:t xml:space="preserve">of a dedicated and experienced Optometrist in Algeria Algiers, committed to delivering high-quality eye care services. With over a decade of expertise in diagnosing and managing vision-related conditions, this professional has established a reputation for excellence in the field of optometry within the Algerian healthcare sector. A graduate from the University of Science and Technology Houari Boumediene (USTHB) in Algiers, this Optometrist combines technical proficiency with compassionate patient care to address the unique needs of individuals in Algeria Algiers.</w:t>
      </w:r>
    </w:p>
    <w:bookmarkEnd w:id="20"/>
    <w:bookmarkStart w:id="21" w:name="education"/>
    <w:p>
      <w:pPr>
        <w:pStyle w:val="Heading2"/>
      </w:pPr>
      <w:r>
        <w:t xml:space="preserve">Education</w:t>
      </w:r>
    </w:p>
    <w:p>
      <w:pPr>
        <w:numPr>
          <w:ilvl w:val="0"/>
          <w:numId w:val="1001"/>
        </w:numPr>
        <w:pStyle w:val="Compact"/>
      </w:pPr>
      <w:r>
        <w:rPr>
          <w:bCs/>
          <w:b/>
        </w:rPr>
        <w:t xml:space="preserve">Bachelor of Science in Optometry</w:t>
      </w:r>
      <w:r>
        <w:t xml:space="preserve">, University of Science and Technology Houari Boumediene (USTHB), Algiers, Algeria</w:t>
      </w:r>
      <w:r>
        <w:br/>
      </w:r>
      <w:r>
        <w:t xml:space="preserve">Graduated: 2010</w:t>
      </w:r>
    </w:p>
    <w:p>
      <w:pPr>
        <w:numPr>
          <w:ilvl w:val="0"/>
          <w:numId w:val="1001"/>
        </w:numPr>
        <w:pStyle w:val="Compact"/>
      </w:pPr>
      <w:r>
        <w:rPr>
          <w:bCs/>
          <w:b/>
        </w:rPr>
        <w:t xml:space="preserve">Master’s Degree in Clinical Optometry</w:t>
      </w:r>
      <w:r>
        <w:t xml:space="preserve">, National Institute of Health and Medical Research (INSERM), Algiers, Algeria</w:t>
      </w:r>
      <w:r>
        <w:br/>
      </w:r>
      <w:r>
        <w:t xml:space="preserve">Graduated: 2013</w:t>
      </w:r>
    </w:p>
    <w:p>
      <w:pPr>
        <w:numPr>
          <w:ilvl w:val="0"/>
          <w:numId w:val="1001"/>
        </w:numPr>
        <w:pStyle w:val="Compact"/>
      </w:pPr>
      <w:r>
        <w:rPr>
          <w:bCs/>
          <w:b/>
        </w:rPr>
        <w:t xml:space="preserve">Postgraduate Certification in Pediatric Optometry</w:t>
      </w:r>
      <w:r>
        <w:t xml:space="preserve">, World Association of Eye Care (WAEC), Online Program</w:t>
      </w:r>
      <w:r>
        <w:br/>
      </w:r>
      <w:r>
        <w:t xml:space="preserve">Completed: 2016</w:t>
      </w:r>
    </w:p>
    <w:bookmarkEnd w:id="21"/>
    <w:bookmarkStart w:id="24" w:name="professional-experience"/>
    <w:p>
      <w:pPr>
        <w:pStyle w:val="Heading2"/>
      </w:pPr>
      <w:r>
        <w:t xml:space="preserve">Professional Experience</w:t>
      </w:r>
    </w:p>
    <w:bookmarkStart w:id="22" w:name="optometrist"/>
    <w:p>
      <w:pPr>
        <w:pStyle w:val="Heading3"/>
      </w:pPr>
      <w:r>
        <w:rPr>
          <w:bCs/>
          <w:b/>
        </w:rPr>
        <w:t xml:space="preserve">Optometrist</w:t>
      </w:r>
    </w:p>
    <w:p>
      <w:pPr>
        <w:pStyle w:val="FirstParagraph"/>
      </w:pPr>
      <w:r>
        <w:rPr>
          <w:iCs/>
          <w:i/>
        </w:rPr>
        <w:t xml:space="preserve">Algeria Algiers Eye Clinic, Algiers, Algeria</w:t>
      </w:r>
      <w:r>
        <w:br/>
      </w:r>
      <w:r>
        <w:rPr>
          <w:bCs/>
          <w:b/>
        </w:rPr>
        <w:t xml:space="preserve">Duration:</w:t>
      </w:r>
      <w:r>
        <w:t xml:space="preserve"> </w:t>
      </w:r>
      <w:r>
        <w:t xml:space="preserve">2015 – Present</w:t>
      </w:r>
      <w:r>
        <w:br/>
      </w:r>
      <w:r>
        <w:t xml:space="preserve">Responsibilities include:</w:t>
      </w:r>
    </w:p>
    <w:p>
      <w:pPr>
        <w:numPr>
          <w:ilvl w:val="0"/>
          <w:numId w:val="1002"/>
        </w:numPr>
        <w:pStyle w:val="Compact"/>
      </w:pPr>
      <w:r>
        <w:t xml:space="preserve">Conducting comprehensive eye examinations to detect vision problems and eye diseases.</w:t>
      </w:r>
    </w:p>
    <w:p>
      <w:pPr>
        <w:numPr>
          <w:ilvl w:val="0"/>
          <w:numId w:val="1002"/>
        </w:numPr>
        <w:pStyle w:val="Compact"/>
      </w:pPr>
      <w:r>
        <w:t xml:space="preserve">Designing and prescribing corrective lenses tailored to individual patient needs.</w:t>
      </w:r>
    </w:p>
    <w:p>
      <w:pPr>
        <w:numPr>
          <w:ilvl w:val="0"/>
          <w:numId w:val="1002"/>
        </w:numPr>
        <w:pStyle w:val="Compact"/>
      </w:pPr>
      <w:r>
        <w:t xml:space="preserve">Collaborating with ophthalmologists to manage complex cases such as glaucoma, cataracts, and diabetic retinopathy.</w:t>
      </w:r>
    </w:p>
    <w:p>
      <w:pPr>
        <w:numPr>
          <w:ilvl w:val="0"/>
          <w:numId w:val="1002"/>
        </w:numPr>
        <w:pStyle w:val="Compact"/>
      </w:pPr>
      <w:r>
        <w:t xml:space="preserve">Providing patient education on eye health, proper lens care, and preventive measures against vision loss.</w:t>
      </w:r>
    </w:p>
    <w:p>
      <w:pPr>
        <w:numPr>
          <w:ilvl w:val="0"/>
          <w:numId w:val="1002"/>
        </w:numPr>
        <w:pStyle w:val="Compact"/>
      </w:pPr>
      <w:r>
        <w:t xml:space="preserve">Participating in community outreach programs to raise awareness about eye health in Algeria Algiers.</w:t>
      </w:r>
    </w:p>
    <w:bookmarkEnd w:id="22"/>
    <w:bookmarkStart w:id="23" w:name="optometry-intern"/>
    <w:p>
      <w:pPr>
        <w:pStyle w:val="Heading3"/>
      </w:pPr>
      <w:r>
        <w:rPr>
          <w:bCs/>
          <w:b/>
        </w:rPr>
        <w:t xml:space="preserve">Optometry Intern</w:t>
      </w:r>
    </w:p>
    <w:p>
      <w:pPr>
        <w:pStyle w:val="FirstParagraph"/>
      </w:pPr>
      <w:r>
        <w:rPr>
          <w:iCs/>
          <w:i/>
        </w:rPr>
        <w:t xml:space="preserve">University Hospital of Algiers, Algeria</w:t>
      </w:r>
      <w:r>
        <w:br/>
      </w:r>
      <w:r>
        <w:rPr>
          <w:bCs/>
          <w:b/>
        </w:rPr>
        <w:t xml:space="preserve">Duration:</w:t>
      </w:r>
      <w:r>
        <w:t xml:space="preserve"> </w:t>
      </w:r>
      <w:r>
        <w:t xml:space="preserve">2010 – 2015</w:t>
      </w:r>
      <w:r>
        <w:br/>
      </w:r>
      <w:r>
        <w:t xml:space="preserve">Responsibilities include:</w:t>
      </w:r>
    </w:p>
    <w:p>
      <w:pPr>
        <w:numPr>
          <w:ilvl w:val="0"/>
          <w:numId w:val="1003"/>
        </w:numPr>
        <w:pStyle w:val="Compact"/>
      </w:pPr>
      <w:r>
        <w:t xml:space="preserve">Assisting senior optometrists in diagnosing and treating patients under supervision.</w:t>
      </w:r>
    </w:p>
    <w:p>
      <w:pPr>
        <w:numPr>
          <w:ilvl w:val="0"/>
          <w:numId w:val="1003"/>
        </w:numPr>
        <w:pStyle w:val="Compact"/>
      </w:pPr>
      <w:r>
        <w:t xml:space="preserve">Gaining hands-on experience with advanced diagnostic equipment such as tonometers, autorefractors, and retinal scanners.</w:t>
      </w:r>
    </w:p>
    <w:p>
      <w:pPr>
        <w:numPr>
          <w:ilvl w:val="0"/>
          <w:numId w:val="1003"/>
        </w:numPr>
        <w:pStyle w:val="Compact"/>
      </w:pPr>
      <w:r>
        <w:t xml:space="preserve">Conducting preliminary eye assessments and documenting patient histories for further evaluation.</w:t>
      </w:r>
    </w:p>
    <w:bookmarkEnd w:id="23"/>
    <w:bookmarkEnd w:id="24"/>
    <w:bookmarkStart w:id="25" w:name="X64bf34c9cd753177a6b0a1e042939c90e6e1fbf"/>
    <w:p>
      <w:pPr>
        <w:pStyle w:val="Heading2"/>
      </w:pPr>
      <w:r>
        <w:t xml:space="preserve">Certifications and Professional Development</w:t>
      </w:r>
    </w:p>
    <w:p>
      <w:pPr>
        <w:numPr>
          <w:ilvl w:val="0"/>
          <w:numId w:val="1004"/>
        </w:numPr>
        <w:pStyle w:val="Compact"/>
      </w:pPr>
      <w:r>
        <w:rPr>
          <w:bCs/>
          <w:b/>
        </w:rPr>
        <w:t xml:space="preserve">Optometrist License</w:t>
      </w:r>
      <w:r>
        <w:t xml:space="preserve">, Ministry of Health, Algeria – 2013</w:t>
      </w:r>
      <w:r>
        <w:br/>
      </w:r>
      <w:r>
        <w:t xml:space="preserve">Valid until: 2030</w:t>
      </w:r>
    </w:p>
    <w:p>
      <w:pPr>
        <w:numPr>
          <w:ilvl w:val="0"/>
          <w:numId w:val="1004"/>
        </w:numPr>
        <w:pStyle w:val="Compact"/>
      </w:pPr>
      <w:r>
        <w:rPr>
          <w:bCs/>
          <w:b/>
        </w:rPr>
        <w:t xml:space="preserve">Advanced Training in Contact Lens Fitting</w:t>
      </w:r>
      <w:r>
        <w:t xml:space="preserve">, American Optometric Association (AOA), Online Program – 2017</w:t>
      </w:r>
    </w:p>
    <w:p>
      <w:pPr>
        <w:numPr>
          <w:ilvl w:val="0"/>
          <w:numId w:val="1004"/>
        </w:numPr>
        <w:pStyle w:val="Compact"/>
      </w:pPr>
      <w:r>
        <w:rPr>
          <w:bCs/>
          <w:b/>
        </w:rPr>
        <w:t xml:space="preserve">Certification in Low Vision Rehabilitation</w:t>
      </w:r>
      <w:r>
        <w:t xml:space="preserve">, International Academy of Optometry, Algeria – 2019</w:t>
      </w:r>
    </w:p>
    <w:p>
      <w:pPr>
        <w:numPr>
          <w:ilvl w:val="0"/>
          <w:numId w:val="1004"/>
        </w:numPr>
        <w:pStyle w:val="Compact"/>
      </w:pPr>
      <w:r>
        <w:rPr>
          <w:bCs/>
          <w:b/>
        </w:rPr>
        <w:t xml:space="preserve">Continuing Education Courses in Ocular Disease Management</w:t>
      </w:r>
      <w:r>
        <w:t xml:space="preserve">, Algerian Optometric Association (AOA), Annual Conferences – 2018–Present</w:t>
      </w:r>
    </w:p>
    <w:bookmarkEnd w:id="25"/>
    <w:bookmarkStart w:id="26" w:name="skills-and-expertise"/>
    <w:p>
      <w:pPr>
        <w:pStyle w:val="Heading2"/>
      </w:pPr>
      <w:r>
        <w:t xml:space="preserve">Skills and Expertise</w:t>
      </w:r>
    </w:p>
    <w:p>
      <w:pPr>
        <w:numPr>
          <w:ilvl w:val="0"/>
          <w:numId w:val="1005"/>
        </w:numPr>
        <w:pStyle w:val="Compact"/>
      </w:pPr>
      <w:r>
        <w:rPr>
          <w:bCs/>
          <w:b/>
        </w:rPr>
        <w:t xml:space="preserve">Clinical Proficiency:</w:t>
      </w:r>
      <w:r>
        <w:t xml:space="preserve"> </w:t>
      </w:r>
      <w:r>
        <w:t xml:space="preserve">Expertise in performing comprehensive eye exams, diagnosing refractive errors, and managing ocular conditions.</w:t>
      </w:r>
    </w:p>
    <w:p>
      <w:pPr>
        <w:numPr>
          <w:ilvl w:val="0"/>
          <w:numId w:val="1005"/>
        </w:numPr>
        <w:pStyle w:val="Compact"/>
      </w:pPr>
      <w:r>
        <w:rPr>
          <w:bCs/>
          <w:b/>
        </w:rPr>
        <w:t xml:space="preserve">Technical Skills:</w:t>
      </w:r>
      <w:r>
        <w:t xml:space="preserve"> </w:t>
      </w:r>
      <w:r>
        <w:t xml:space="preserve">Skilled in operating advanced optometric equipment including retinal cameras, visual field analyzers, and corneal topographers.</w:t>
      </w:r>
    </w:p>
    <w:p>
      <w:pPr>
        <w:numPr>
          <w:ilvl w:val="0"/>
          <w:numId w:val="1005"/>
        </w:numPr>
        <w:pStyle w:val="Compact"/>
      </w:pPr>
      <w:r>
        <w:rPr>
          <w:bCs/>
          <w:b/>
        </w:rPr>
        <w:t xml:space="preserve">Patient Care:</w:t>
      </w:r>
      <w:r>
        <w:t xml:space="preserve"> </w:t>
      </w:r>
      <w:r>
        <w:t xml:space="preserve">Strong communication skills to explain diagnoses and treatment plans clearly to patients in Algeria Algiers.</w:t>
      </w:r>
    </w:p>
    <w:p>
      <w:pPr>
        <w:numPr>
          <w:ilvl w:val="0"/>
          <w:numId w:val="1005"/>
        </w:numPr>
        <w:pStyle w:val="Compact"/>
      </w:pPr>
      <w:r>
        <w:rPr>
          <w:bCs/>
          <w:b/>
        </w:rPr>
        <w:t xml:space="preserve">Research and Analysis:</w:t>
      </w:r>
      <w:r>
        <w:t xml:space="preserve"> </w:t>
      </w:r>
      <w:r>
        <w:t xml:space="preserve">Experience in analyzing patient data to develop personalized treatment strategies.</w:t>
      </w:r>
    </w:p>
    <w:p>
      <w:pPr>
        <w:numPr>
          <w:ilvl w:val="0"/>
          <w:numId w:val="1005"/>
        </w:numPr>
        <w:pStyle w:val="Compact"/>
      </w:pPr>
      <w:r>
        <w:rPr>
          <w:bCs/>
          <w:b/>
        </w:rPr>
        <w:t xml:space="preserve">Bilingual Ability:</w:t>
      </w:r>
      <w:r>
        <w:t xml:space="preserve"> </w:t>
      </w:r>
      <w:r>
        <w:t xml:space="preserve">Fluent in Arabic and French, with basic proficiency in English for international collaboration.</w:t>
      </w:r>
    </w:p>
    <w:bookmarkEnd w:id="26"/>
    <w:bookmarkStart w:id="27" w:name="community-involvement"/>
    <w:p>
      <w:pPr>
        <w:pStyle w:val="Heading2"/>
      </w:pPr>
      <w:r>
        <w:t xml:space="preserve">Community Involvement</w:t>
      </w:r>
    </w:p>
    <w:p>
      <w:pPr>
        <w:pStyle w:val="FirstParagraph"/>
      </w:pPr>
      <w:r>
        <w:rPr>
          <w:iCs/>
          <w:i/>
        </w:rPr>
        <w:t xml:space="preserve">Algeria Algiers Eye Health Initiative</w:t>
      </w:r>
      <w:r>
        <w:br/>
      </w:r>
      <w:r>
        <w:rPr>
          <w:bCs/>
          <w:b/>
        </w:rPr>
        <w:t xml:space="preserve">Role:</w:t>
      </w:r>
      <w:r>
        <w:t xml:space="preserve"> </w:t>
      </w:r>
      <w:r>
        <w:t xml:space="preserve">Volunteer Optometrist – 2017–Present</w:t>
      </w:r>
      <w:r>
        <w:br/>
      </w:r>
      <w:r>
        <w:t xml:space="preserve">Contributions include:</w:t>
      </w:r>
    </w:p>
    <w:p>
      <w:pPr>
        <w:numPr>
          <w:ilvl w:val="0"/>
          <w:numId w:val="1006"/>
        </w:numPr>
        <w:pStyle w:val="Compact"/>
      </w:pPr>
      <w:r>
        <w:t xml:space="preserve">Organizing free eye screening camps in underserved neighborhoods of Algiers.</w:t>
      </w:r>
    </w:p>
    <w:p>
      <w:pPr>
        <w:numPr>
          <w:ilvl w:val="0"/>
          <w:numId w:val="1006"/>
        </w:numPr>
        <w:pStyle w:val="Compact"/>
      </w:pPr>
      <w:r>
        <w:t xml:space="preserve">Educating local communities on the importance of regular eye check-ups and early detection of eye diseases.</w:t>
      </w:r>
    </w:p>
    <w:p>
      <w:pPr>
        <w:numPr>
          <w:ilvl w:val="0"/>
          <w:numId w:val="1006"/>
        </w:numPr>
        <w:pStyle w:val="Compact"/>
      </w:pPr>
      <w:r>
        <w:t xml:space="preserve">Collaborating with NGOs to provide subsidized vision care services to low-income families in Algeria Algiers.</w:t>
      </w:r>
    </w:p>
    <w:bookmarkEnd w:id="27"/>
    <w:bookmarkStart w:id="28" w:name="publications-and-presentations"/>
    <w:p>
      <w:pPr>
        <w:pStyle w:val="Heading2"/>
      </w:pPr>
      <w:r>
        <w:t xml:space="preserve">Publications and Presentations</w:t>
      </w:r>
    </w:p>
    <w:p>
      <w:pPr>
        <w:numPr>
          <w:ilvl w:val="0"/>
          <w:numId w:val="1007"/>
        </w:numPr>
        <w:pStyle w:val="Compact"/>
      </w:pPr>
      <w:r>
        <w:rPr>
          <w:bCs/>
          <w:b/>
        </w:rPr>
        <w:t xml:space="preserve">"Advancements in Optometric Care for Diabetic Patients in Algeria"</w:t>
      </w:r>
      <w:r>
        <w:t xml:space="preserve">, Published in the Algerian Journal of Ophthalmology, 2019.</w:t>
      </w:r>
    </w:p>
    <w:p>
      <w:pPr>
        <w:numPr>
          <w:ilvl w:val="0"/>
          <w:numId w:val="1007"/>
        </w:numPr>
        <w:pStyle w:val="Compact"/>
      </w:pPr>
      <w:r>
        <w:rPr>
          <w:bCs/>
          <w:b/>
        </w:rPr>
        <w:t xml:space="preserve">Presentation at the National Conference on Eye Health, Algiers, 2021</w:t>
      </w:r>
      <w:r>
        <w:t xml:space="preserve"> </w:t>
      </w:r>
      <w:r>
        <w:t xml:space="preserve">– Topic: "Innovative Approaches to Pediatric Vision Screening."</w:t>
      </w:r>
    </w:p>
    <w:bookmarkEnd w:id="28"/>
    <w:bookmarkStart w:id="29" w:name="references"/>
    <w:p>
      <w:pPr>
        <w:pStyle w:val="Heading2"/>
      </w:pPr>
      <w:r>
        <w:t xml:space="preserve">References</w:t>
      </w:r>
    </w:p>
    <w:p>
      <w:pPr>
        <w:pStyle w:val="FirstParagraph"/>
      </w:pPr>
      <w:r>
        <w:t xml:space="preserve">Available upon request. References include former supervisors from the University Hospital of Algiers and colleagues at the Algeria Algiers Eye Clinic.</w:t>
      </w:r>
    </w:p>
    <w:p>
      <w:pPr>
        <w:pStyle w:val="BodyText"/>
      </w:pPr>
      <w:r>
        <w:rPr>
          <w:bCs/>
          <w:b/>
        </w:rPr>
        <w:t xml:space="preserve">Curriculum Vitae</w:t>
      </w:r>
      <w:r>
        <w:t xml:space="preserve"> </w:t>
      </w:r>
      <w:r>
        <w:t xml:space="preserve">for an Optometrist in Algeria Algiers is designed to highlight a commitment to excellence, patient-centered care, and professional growth within the dynamic healthcare landscape of Algeria. This document underscores the unique qualifications of an Optometrist dedicated to improving vision health across communities in Algeria Algiers.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Algeria Algiers</dc:title>
  <dc:creator/>
  <dc:language>en</dc:language>
  <cp:keywords/>
  <dcterms:created xsi:type="dcterms:W3CDTF">2026-05-31T14:48:23Z</dcterms:created>
  <dcterms:modified xsi:type="dcterms:W3CDTF">2026-05-31T14:48:23Z</dcterms:modified>
</cp:coreProperties>
</file>

<file path=docProps/custom.xml><?xml version="1.0" encoding="utf-8"?>
<Properties xmlns="http://schemas.openxmlformats.org/officeDocument/2006/custom-properties" xmlns:vt="http://schemas.openxmlformats.org/officeDocument/2006/docPropsVTypes"/>
</file>