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+33 6 XX XX XX XX | [your.email@example.com]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des Lumières, Marseille, France</w:t>
      </w:r>
    </w:p>
    <w:p>
      <w:pPr>
        <w:pStyle w:val="BodyText"/>
      </w:pPr>
      <w:r>
        <w:t xml:space="preserve">Photo of the Optometrist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Optometrist with over [X years] of expertise in providing comprehensive eye care services in France, specifically in Marseille. My work focuses on diagnosing and managing vision-related conditions, prescribing corrective lenses, and collaborating with ophthalmologists to ensure optimal patient outcomes. I am deeply committed to advancing eye health awareness in the Marseille community and upholding the highest standards of professionalism aligned with French healthcare regulations.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Optometry (DO)</w:t>
      </w:r>
      <w:r>
        <w:t xml:space="preserve">, Université de Provence,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Vision Science</w:t>
      </w:r>
      <w:r>
        <w:t xml:space="preserve">, École de Médecine, Marseille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Ocular Disease Management</w:t>
      </w:r>
      <w:r>
        <w:t xml:space="preserve">, Institut National des Sciences Appliquées (INSA), Lyon, France (Year)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Clinique de la Vision Marseille</w:t>
      </w:r>
      <w:r>
        <w:t xml:space="preserve">, Marseille, France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Conduct comprehensive eye exams to detect vision impairments, ocular diseases, and systemic health issues affecting the eyes.</w:t>
      </w:r>
    </w:p>
    <w:p>
      <w:pPr>
        <w:numPr>
          <w:ilvl w:val="0"/>
          <w:numId w:val="1002"/>
        </w:numPr>
        <w:pStyle w:val="Compact"/>
      </w:pPr>
      <w:r>
        <w:t xml:space="preserve">Prescribe corrective lenses (glasses and contact lenses) tailored to patient needs.</w:t>
      </w:r>
    </w:p>
    <w:p>
      <w:pPr>
        <w:numPr>
          <w:ilvl w:val="0"/>
          <w:numId w:val="1002"/>
        </w:numPr>
        <w:pStyle w:val="Compact"/>
      </w:pPr>
      <w:r>
        <w:t xml:space="preserve">Collaborate with ophthalmologists to manage pre- and post-operative care for patients undergoing eye surgery in France Marseille.</w:t>
      </w:r>
    </w:p>
    <w:p>
      <w:pPr>
        <w:numPr>
          <w:ilvl w:val="0"/>
          <w:numId w:val="1002"/>
        </w:numPr>
        <w:pStyle w:val="Compact"/>
      </w:pPr>
      <w:r>
        <w:t xml:space="preserve">Provide education on eye health, including the prevention of common conditions like glaucoma and diabetic retinopathy.</w:t>
      </w:r>
    </w:p>
    <w:p>
      <w:pPr>
        <w:numPr>
          <w:ilvl w:val="0"/>
          <w:numId w:val="1002"/>
        </w:numPr>
        <w:pStyle w:val="Compact"/>
      </w:pPr>
      <w:r>
        <w:t xml:space="preserve">Mentor junior optometrists and participate in clinical research projects focused on improving vision care standards in the region.</w:t>
      </w:r>
    </w:p>
    <w:bookmarkEnd w:id="23"/>
    <w:bookmarkStart w:id="24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Centre d'Optique de la Côte d'Azur</w:t>
      </w:r>
      <w:r>
        <w:t xml:space="preserve">, Nice, France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diagnosing refractive errors and prescribing personalized treatment plans.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patient education materials for local communities in Marseille and surrounding areas.</w:t>
      </w:r>
    </w:p>
    <w:p>
      <w:pPr>
        <w:numPr>
          <w:ilvl w:val="0"/>
          <w:numId w:val="1003"/>
        </w:numPr>
        <w:pStyle w:val="Compact"/>
      </w:pPr>
      <w:r>
        <w:t xml:space="preserve">Participated in outreach programs to promote regular eye exams among underserved populations in France.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French Optometrist License</w:t>
      </w:r>
      <w:r>
        <w:t xml:space="preserve"> </w:t>
      </w:r>
      <w:r>
        <w:t xml:space="preserve">– Validated by the Ministry of Health, France (Year)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Contact Lens Specialist</w:t>
      </w:r>
      <w:r>
        <w:t xml:space="preserve">, European Association of Optometrists (Year)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 (Year)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advanced diagnostic tools such as autorefractors, tonometers, and OCT scanners.</w:t>
      </w:r>
    </w:p>
    <w:p>
      <w:pPr>
        <w:numPr>
          <w:ilvl w:val="0"/>
          <w:numId w:val="1005"/>
        </w:numPr>
        <w:pStyle w:val="Compact"/>
      </w:pPr>
      <w:r>
        <w:t xml:space="preserve">Fluency in French (native) and English (proficient), enabling communication with international patients in Marseille.</w:t>
      </w:r>
    </w:p>
    <w:p>
      <w:pPr>
        <w:numPr>
          <w:ilvl w:val="0"/>
          <w:numId w:val="1005"/>
        </w:numPr>
        <w:pStyle w:val="Compact"/>
      </w:pPr>
      <w:r>
        <w:t xml:space="preserve">Strong analytical skills for interpreting complex eye health data and formulating effective treatment strategies.</w:t>
      </w:r>
    </w:p>
    <w:p>
      <w:pPr>
        <w:numPr>
          <w:ilvl w:val="0"/>
          <w:numId w:val="1005"/>
        </w:numPr>
        <w:pStyle w:val="Compact"/>
      </w:pPr>
      <w:r>
        <w:t xml:space="preserve">Ability to work collaboratively with multidisciplinary healthcare teams, including ophthalmologists, opticians, and general practitioners in France.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(Native)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p>
      <w:pPr>
        <w:numPr>
          <w:ilvl w:val="0"/>
          <w:numId w:val="1006"/>
        </w:numPr>
        <w:pStyle w:val="Compact"/>
      </w:pPr>
      <w:r>
        <w:t xml:space="preserve">Spanish (Basic)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Fédération Française d'Optométrie</w:t>
      </w:r>
      <w:r>
        <w:t xml:space="preserve">,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Société Française de la Vision</w:t>
      </w:r>
      <w:r>
        <w:t xml:space="preserve">, Active Participant in Regional Symposia (Marseille)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Association of Optometrists (IAO)</w:t>
      </w:r>
      <w:r>
        <w:t xml:space="preserve">, Member (Year)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optometrist at local clinics in Marseille, providing free eye exams to low-income families.</w:t>
      </w:r>
    </w:p>
    <w:p>
      <w:pPr>
        <w:numPr>
          <w:ilvl w:val="0"/>
          <w:numId w:val="1008"/>
        </w:numPr>
        <w:pStyle w:val="Compact"/>
      </w:pPr>
      <w:r>
        <w:t xml:space="preserve">Organized workshops on "Preventing Eye Strain in the Digital Age" for schools and businesses in France Marseille.</w:t>
      </w:r>
    </w:p>
    <w:p>
      <w:pPr>
        <w:numPr>
          <w:ilvl w:val="0"/>
          <w:numId w:val="1008"/>
        </w:numPr>
        <w:pStyle w:val="Compact"/>
      </w:pPr>
      <w:r>
        <w:t xml:space="preserve">Contributed to public health campaigns promoting regular eye check-ups, supported by the French National Institute of Health (INSEPR).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Contributions:</w:t>
      </w:r>
      <w:r>
        <w:t xml:space="preserve"> </w:t>
      </w:r>
      <w:r>
        <w:t xml:space="preserve">Published articles in journals such as "Optique et Vision" and "Journal of French Optometry," focusing on advancements in optometric care in Marseille.</w:t>
      </w:r>
    </w:p>
    <w:p>
      <w:pPr>
        <w:pStyle w:val="BodyText"/>
      </w:pPr>
      <w:r>
        <w:rPr>
          <w:bCs/>
          <w:b/>
        </w:rPr>
        <w:t xml:space="preserve">Continuing Education:</w:t>
      </w:r>
      <w:r>
        <w:t xml:space="preserve"> </w:t>
      </w:r>
      <w:r>
        <w:t xml:space="preserve">Completed courses on the latest technologies in ophthalmic diagnostics, including AI-driven eye screening tools, through accredited institutions in France.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p>
      <w:pPr>
        <w:pStyle w:val="BodyText"/>
      </w:pPr>
      <w:r>
        <w:t xml:space="preserve">This Curriculum Vitae is tailored for an Optometrist in France Marseille, emphasizing expertise in eye care, adherence to French healthcare standards, and a commitment to community service.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</dc:title>
  <dc:creator/>
  <cp:keywords/>
  <dcterms:created xsi:type="dcterms:W3CDTF">2025-12-07T23:57:48Z</dcterms:created>
  <dcterms:modified xsi:type="dcterms:W3CDTF">2025-12-07T23:57:48Z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