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India</w:t>
      </w:r>
      <w:r>
        <w:t xml:space="preserve"> </w:t>
      </w:r>
      <w:r>
        <w:t xml:space="preserve">New</w:t>
      </w:r>
      <w:r>
        <w:t xml:space="preserve"> </w:t>
      </w:r>
      <w:r>
        <w:t xml:space="preserve">Delhi</w:t>
      </w:r>
    </w:p>
    <w:bookmarkStart w:id="34" w:name="curriculum-vitae"/>
    <w:p>
      <w:pPr>
        <w:pStyle w:val="Heading1"/>
      </w:pPr>
      <w:r>
        <w:t xml:space="preserve">Curriculum Vitae</w:t>
      </w:r>
    </w:p>
    <w:bookmarkStart w:id="33" w:name="optometrist-india-new-delhi"/>
    <w:p>
      <w:pPr>
        <w:pStyle w:val="Heading2"/>
      </w:pPr>
      <w:r>
        <w:t xml:space="preserve">Optometrist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+91 12345 67890</w:t>
      </w:r>
    </w:p>
    <w:p>
      <w:pPr>
        <w:pStyle w:val="BodyText"/>
      </w:pPr>
      <w:r>
        <w:rPr>
          <w:bCs/>
          <w:b/>
        </w:rPr>
        <w:t xml:space="preserve">Address:</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dedicated and skilled Optometrist with over [X years] of experience in diagnosing and managing vision-related conditions. Proficient in providing comprehensive eye care services to patients across diverse demographics in India New Delhi. Committed to staying updated with the latest advancements in optometry and contributing to community health initiatives. A strong advocate for preventive eye care, focusing on improving quality of life through early detection and treatment of ocular disorders.</w:t>
      </w:r>
    </w:p>
    <w:bookmarkEnd w:id="21"/>
    <w:bookmarkStart w:id="22" w:name="education"/>
    <w:p>
      <w:pPr>
        <w:pStyle w:val="Heading3"/>
      </w:pPr>
      <w:r>
        <w:t xml:space="preserve">Education</w:t>
      </w:r>
    </w:p>
    <w:p>
      <w:pPr>
        <w:pStyle w:val="FirstParagraph"/>
      </w:pPr>
      <w:r>
        <w:rPr>
          <w:bCs/>
          <w:b/>
        </w:rPr>
        <w:t xml:space="preserve">Bachelor of Science in Optometry (B.Sc. Optom.)</w:t>
      </w:r>
    </w:p>
    <w:p>
      <w:pPr>
        <w:pStyle w:val="BodyText"/>
      </w:pPr>
      <w:r>
        <w:t xml:space="preserve">[University Name], New Delhi, India</w:t>
      </w:r>
    </w:p>
    <w:p>
      <w:pPr>
        <w:pStyle w:val="BodyText"/>
      </w:pPr>
      <w:r>
        <w:t xml:space="preserve">Graduated in [Year]</w:t>
      </w:r>
    </w:p>
    <w:p>
      <w:pPr>
        <w:pStyle w:val="BodyText"/>
      </w:pPr>
      <w:r>
        <w:br/>
      </w:r>
    </w:p>
    <w:p>
      <w:pPr>
        <w:pStyle w:val="BodyText"/>
      </w:pPr>
      <w:r>
        <w:rPr>
          <w:bCs/>
          <w:b/>
        </w:rPr>
        <w:t xml:space="preserve">Masters in Optometry (M.Sc. Optom.)</w:t>
      </w:r>
    </w:p>
    <w:p>
      <w:pPr>
        <w:pStyle w:val="BodyText"/>
      </w:pPr>
      <w:r>
        <w:t xml:space="preserve">[University Name], New Delhi, India</w:t>
      </w:r>
    </w:p>
    <w:p>
      <w:pPr>
        <w:pStyle w:val="BodyText"/>
      </w:pPr>
      <w:r>
        <w:t xml:space="preserve">Graduated in [Year]</w:t>
      </w:r>
    </w:p>
    <w:bookmarkEnd w:id="22"/>
    <w:bookmarkStart w:id="26" w:name="work-experience"/>
    <w:p>
      <w:pPr>
        <w:pStyle w:val="Heading3"/>
      </w:pPr>
      <w:r>
        <w:t xml:space="preserve">Work Experience</w:t>
      </w:r>
    </w:p>
    <w:bookmarkStart w:id="23" w:name="Xaa52cd1db90e640129a21b6323c14ceb0089731"/>
    <w:p>
      <w:pPr>
        <w:pStyle w:val="Heading4"/>
      </w:pPr>
      <w:r>
        <w:t xml:space="preserve">Optometrist | Vision Care Clinic, New Delhi, India</w:t>
      </w:r>
    </w:p>
    <w:p>
      <w:pPr>
        <w:pStyle w:val="FirstParagraph"/>
      </w:pPr>
      <w:r>
        <w:rPr>
          <w:iCs/>
          <w:i/>
        </w:rPr>
        <w:t xml:space="preserve">[Month Year] – Present</w:t>
      </w:r>
    </w:p>
    <w:p>
      <w:pPr>
        <w:numPr>
          <w:ilvl w:val="0"/>
          <w:numId w:val="1001"/>
        </w:numPr>
        <w:pStyle w:val="Compact"/>
      </w:pPr>
      <w:r>
        <w:t xml:space="preserve">Conduct comprehensive eye examinations and diagnose refractive errors, ocular diseases, and visual impairments.</w:t>
      </w:r>
    </w:p>
    <w:p>
      <w:pPr>
        <w:numPr>
          <w:ilvl w:val="0"/>
          <w:numId w:val="1001"/>
        </w:numPr>
        <w:pStyle w:val="Compact"/>
      </w:pPr>
      <w:r>
        <w:t xml:space="preserve">Prescribe and dispense corrective lenses (spectacles, contact lenses) tailored to patient requirements.</w:t>
      </w:r>
    </w:p>
    <w:p>
      <w:pPr>
        <w:numPr>
          <w:ilvl w:val="0"/>
          <w:numId w:val="1001"/>
        </w:numPr>
        <w:pStyle w:val="Compact"/>
      </w:pPr>
      <w:r>
        <w:t xml:space="preserve">Collaborate with ophthalmologists to manage complex cases such as glaucoma, cataracts, and diabetic retinopathy.</w:t>
      </w:r>
    </w:p>
    <w:p>
      <w:pPr>
        <w:numPr>
          <w:ilvl w:val="0"/>
          <w:numId w:val="1001"/>
        </w:numPr>
        <w:pStyle w:val="Compact"/>
      </w:pPr>
      <w:r>
        <w:t xml:space="preserve">Provide patient education on ocular health, proper lens care, and preventive measures against eye diseases.</w:t>
      </w:r>
    </w:p>
    <w:p>
      <w:pPr>
        <w:numPr>
          <w:ilvl w:val="0"/>
          <w:numId w:val="1001"/>
        </w:numPr>
        <w:pStyle w:val="Compact"/>
      </w:pPr>
      <w:r>
        <w:t xml:space="preserve">Participate in community outreach programs in India New Delhi to raise awareness about vision health and early detection of disorders.</w:t>
      </w:r>
    </w:p>
    <w:bookmarkEnd w:id="23"/>
    <w:bookmarkStart w:id="24" w:name="X40f61bc9249937caf8e61c5a7831075544ba554"/>
    <w:p>
      <w:pPr>
        <w:pStyle w:val="Heading4"/>
      </w:pPr>
      <w:r>
        <w:t xml:space="preserve">Optometry Intern | National Eye Hospital, New Delhi, India</w:t>
      </w:r>
    </w:p>
    <w:p>
      <w:pPr>
        <w:pStyle w:val="FirstParagraph"/>
      </w:pPr>
      <w:r>
        <w:rPr>
          <w:iCs/>
          <w:i/>
        </w:rPr>
        <w:t xml:space="preserve">[Month Year] – [Month Year]</w:t>
      </w:r>
    </w:p>
    <w:p>
      <w:pPr>
        <w:numPr>
          <w:ilvl w:val="0"/>
          <w:numId w:val="1002"/>
        </w:numPr>
        <w:pStyle w:val="Compact"/>
      </w:pPr>
      <w:r>
        <w:t xml:space="preserve">Gained hands-on experience in clinical settings, assisting senior optometrists with patient consultations and diagnostic procedures.</w:t>
      </w:r>
    </w:p>
    <w:p>
      <w:pPr>
        <w:numPr>
          <w:ilvl w:val="0"/>
          <w:numId w:val="1002"/>
        </w:numPr>
        <w:pStyle w:val="Compact"/>
      </w:pPr>
      <w:r>
        <w:t xml:space="preserve">Conducted visual acuity tests, intraocular pressure measurements, and retinal screenings using advanced ophthalmic equipment.</w:t>
      </w:r>
    </w:p>
    <w:p>
      <w:pPr>
        <w:numPr>
          <w:ilvl w:val="0"/>
          <w:numId w:val="1002"/>
        </w:numPr>
        <w:pStyle w:val="Compact"/>
      </w:pPr>
      <w:r>
        <w:t xml:space="preserve">Contributed to the development of patient care protocols aligned with Indian healthcare standards.</w:t>
      </w:r>
    </w:p>
    <w:bookmarkEnd w:id="24"/>
    <w:bookmarkStart w:id="25" w:name="Xb72f902a0d9c24f818100ed635c42c6be0e4932"/>
    <w:p>
      <w:pPr>
        <w:pStyle w:val="Heading4"/>
      </w:pPr>
      <w:r>
        <w:t xml:space="preserve">Freelance Optometrist | Independent Practice, New Delhi</w:t>
      </w:r>
    </w:p>
    <w:p>
      <w:pPr>
        <w:pStyle w:val="FirstParagraph"/>
      </w:pPr>
      <w:r>
        <w:rPr>
          <w:iCs/>
          <w:i/>
        </w:rPr>
        <w:t xml:space="preserve">[Month Year] – [Month Year]</w:t>
      </w:r>
    </w:p>
    <w:p>
      <w:pPr>
        <w:numPr>
          <w:ilvl w:val="0"/>
          <w:numId w:val="1003"/>
        </w:numPr>
        <w:pStyle w:val="Compact"/>
      </w:pPr>
      <w:r>
        <w:t xml:space="preserve">Provided personalized eye care services to clients in urban and rural areas of India New Delhi.</w:t>
      </w:r>
    </w:p>
    <w:p>
      <w:pPr>
        <w:numPr>
          <w:ilvl w:val="0"/>
          <w:numId w:val="1003"/>
        </w:numPr>
        <w:pStyle w:val="Compact"/>
      </w:pPr>
      <w:r>
        <w:t xml:space="preserve">Offered teleconsultation services for follow-up care, leveraging digital platforms to reach underserved populations.</w:t>
      </w:r>
    </w:p>
    <w:bookmarkEnd w:id="25"/>
    <w:bookmarkEnd w:id="26"/>
    <w:bookmarkStart w:id="27" w:name="certifications-professional-development"/>
    <w:p>
      <w:pPr>
        <w:pStyle w:val="Heading3"/>
      </w:pPr>
      <w:r>
        <w:t xml:space="preserve">Certifications &amp; Professional Development</w:t>
      </w:r>
    </w:p>
    <w:p>
      <w:pPr>
        <w:pStyle w:val="FirstParagraph"/>
      </w:pPr>
      <w:r>
        <w:rPr>
          <w:bCs/>
          <w:b/>
        </w:rPr>
        <w:t xml:space="preserve">Certificate in Contact Lens Management</w:t>
      </w:r>
    </w:p>
    <w:p>
      <w:pPr>
        <w:pStyle w:val="BodyText"/>
      </w:pPr>
      <w:r>
        <w:t xml:space="preserve">[Institution Name], New Delhi, India</w:t>
      </w:r>
    </w:p>
    <w:p>
      <w:pPr>
        <w:pStyle w:val="BodyText"/>
      </w:pPr>
      <w:r>
        <w:br/>
      </w:r>
    </w:p>
    <w:p>
      <w:pPr>
        <w:pStyle w:val="BodyText"/>
      </w:pPr>
      <w:r>
        <w:rPr>
          <w:bCs/>
          <w:b/>
        </w:rPr>
        <w:t xml:space="preserve">Advanced Training in Pediatric Optometry</w:t>
      </w:r>
    </w:p>
    <w:p>
      <w:pPr>
        <w:pStyle w:val="BodyText"/>
      </w:pPr>
      <w:r>
        <w:t xml:space="preserve">[Institution Name], India</w:t>
      </w:r>
    </w:p>
    <w:p>
      <w:pPr>
        <w:pStyle w:val="BodyText"/>
      </w:pPr>
      <w:r>
        <w:br/>
      </w:r>
    </w:p>
    <w:p>
      <w:pPr>
        <w:pStyle w:val="BodyText"/>
      </w:pPr>
      <w:r>
        <w:rPr>
          <w:bCs/>
          <w:b/>
        </w:rPr>
        <w:t xml:space="preserve">Membership | Indian Optometric Association (IOA)</w:t>
      </w:r>
    </w:p>
    <w:p>
      <w:pPr>
        <w:numPr>
          <w:ilvl w:val="0"/>
          <w:numId w:val="1004"/>
        </w:numPr>
        <w:pStyle w:val="Compact"/>
      </w:pPr>
      <w:r>
        <w:t xml:space="preserve">Active member since [Year], participating in workshops and seminars on optometric practices in India.</w:t>
      </w:r>
    </w:p>
    <w:p>
      <w:pPr>
        <w:numPr>
          <w:ilvl w:val="0"/>
          <w:numId w:val="1004"/>
        </w:numPr>
        <w:pStyle w:val="Compact"/>
      </w:pPr>
      <w:r>
        <w:t xml:space="preserve">Contributed to the development of guidelines for eye care services in New Delhi.</w:t>
      </w:r>
    </w:p>
    <w:bookmarkEnd w:id="27"/>
    <w:bookmarkStart w:id="28" w:name="skills"/>
    <w:p>
      <w:pPr>
        <w:pStyle w:val="Heading3"/>
      </w:pPr>
      <w:r>
        <w:t xml:space="preserve">Skills</w:t>
      </w:r>
    </w:p>
    <w:p>
      <w:pPr>
        <w:numPr>
          <w:ilvl w:val="0"/>
          <w:numId w:val="1005"/>
        </w:numPr>
        <w:pStyle w:val="Compact"/>
      </w:pPr>
      <w:r>
        <w:t xml:space="preserve">Expertise in diagnostic and therapeutic techniques for ocular conditions.</w:t>
      </w:r>
    </w:p>
    <w:p>
      <w:pPr>
        <w:numPr>
          <w:ilvl w:val="0"/>
          <w:numId w:val="1005"/>
        </w:numPr>
        <w:pStyle w:val="Compact"/>
      </w:pPr>
      <w:r>
        <w:t xml:space="preserve">Proficient in using modern optometric equipment (e.g., autorefractors, tonometers, slit lamps).</w:t>
      </w:r>
    </w:p>
    <w:p>
      <w:pPr>
        <w:numPr>
          <w:ilvl w:val="0"/>
          <w:numId w:val="1005"/>
        </w:numPr>
        <w:pStyle w:val="Compact"/>
      </w:pPr>
      <w:r>
        <w:t xml:space="preserve">Strong analytical and problem-solving skills to address complex vision issues.</w:t>
      </w:r>
    </w:p>
    <w:p>
      <w:pPr>
        <w:numPr>
          <w:ilvl w:val="0"/>
          <w:numId w:val="1005"/>
        </w:numPr>
        <w:pStyle w:val="Compact"/>
      </w:pPr>
      <w:r>
        <w:t xml:space="preserve">Excellent communication skills to educate patients and collaborate with healthcare professionals in India New Delhi.</w:t>
      </w:r>
    </w:p>
    <w:p>
      <w:pPr>
        <w:numPr>
          <w:ilvl w:val="0"/>
          <w:numId w:val="1005"/>
        </w:numPr>
        <w:pStyle w:val="Compact"/>
      </w:pPr>
      <w:r>
        <w:t xml:space="preserve">Familiarity with Indian healthcare regulations and standards for optometry services.</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Indian Association of Optometrists (IAO)</w:t>
      </w:r>
    </w:p>
    <w:p>
      <w:pPr>
        <w:numPr>
          <w:ilvl w:val="0"/>
          <w:numId w:val="1006"/>
        </w:numPr>
        <w:pStyle w:val="Compact"/>
      </w:pPr>
      <w:r>
        <w:rPr>
          <w:bCs/>
          <w:b/>
        </w:rPr>
        <w:t xml:space="preserve">New Delhi Eye Care Society</w:t>
      </w:r>
    </w:p>
    <w:bookmarkEnd w:id="29"/>
    <w:bookmarkStart w:id="30" w:name="publications-projects"/>
    <w:p>
      <w:pPr>
        <w:pStyle w:val="Heading3"/>
      </w:pPr>
      <w:r>
        <w:t xml:space="preserve">Publications &amp; Projects</w:t>
      </w:r>
    </w:p>
    <w:p>
      <w:pPr>
        <w:pStyle w:val="FirstParagraph"/>
      </w:pPr>
      <w:r>
        <w:rPr>
          <w:bCs/>
          <w:b/>
        </w:rPr>
        <w:t xml:space="preserve">"Impact of Digital Screen Usage on Vision Health in Urban Populations: A Study from New Delhi"</w:t>
      </w:r>
    </w:p>
    <w:p>
      <w:pPr>
        <w:pStyle w:val="BodyText"/>
      </w:pPr>
      <w:r>
        <w:t xml:space="preserve">Published in [Journal Name], [Year].</w:t>
      </w:r>
    </w:p>
    <w:p>
      <w:pPr>
        <w:pStyle w:val="BodyText"/>
      </w:pPr>
      <w:r>
        <w:br/>
      </w:r>
    </w:p>
    <w:p>
      <w:pPr>
        <w:pStyle w:val="BodyText"/>
      </w:pPr>
      <w:r>
        <w:rPr>
          <w:bCs/>
          <w:b/>
        </w:rPr>
        <w:t xml:space="preserve">Collaborative Research Project with National Eye Institute, India</w:t>
      </w:r>
    </w:p>
    <w:p>
      <w:pPr>
        <w:pStyle w:val="BodyText"/>
      </w:pPr>
      <w:r>
        <w:t xml:space="preserve">Contributed to a study on early detection of diabetic retinopathy in New Delhi’s diabetic population.</w:t>
      </w:r>
    </w:p>
    <w:bookmarkEnd w:id="30"/>
    <w:bookmarkStart w:id="31"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Urdu (Basic)</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[Year] Curriculum Vitae - Optometrist in India New Delhi.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India New Delhi</dc:title>
  <dc:creator/>
  <dc:language>en</dc:language>
  <cp:keywords/>
  <dcterms:created xsi:type="dcterms:W3CDTF">2025-12-07T22:36:29Z</dcterms:created>
  <dcterms:modified xsi:type="dcterms:W3CDTF">2025-12-07T22:36:29Z</dcterms:modified>
</cp:coreProperties>
</file>

<file path=docProps/custom.xml><?xml version="1.0" encoding="utf-8"?>
<Properties xmlns="http://schemas.openxmlformats.org/officeDocument/2006/custom-properties" xmlns:vt="http://schemas.openxmlformats.org/officeDocument/2006/docPropsVTypes"/>
</file>