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ayesha.khan.optometrist@gmail.com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specialized expertise in eye care services within Pakistan Karachi. Committed to delivering high-quality vision correction and preventive eye care tailored to the diverse needs of patients in urban and semi-urban communities. Proficient in diagnosing, managing, and treating ocular conditions, with a strong focus on patient education and community health initiatives. A member of the Pakistan Optometric Association (POA) and actively involved in promoting eye health awareness through local outreach programs.</w:t>
      </w:r>
    </w:p>
    <w:bookmarkEnd w:id="21"/>
    <w:bookmarkStart w:id="24" w:name="education"/>
    <w:p>
      <w:pPr>
        <w:pStyle w:val="Heading2"/>
      </w:pPr>
      <w:r>
        <w:t xml:space="preserve">Education</w:t>
      </w:r>
    </w:p>
    <w:bookmarkStart w:id="22" w:name="bachelor-of-science-in-optometry-hons."/>
    <w:p>
      <w:pPr>
        <w:pStyle w:val="Heading3"/>
      </w:pPr>
      <w:r>
        <w:t xml:space="preserve">Bachelor of Science in Optometry (Hons.)</w:t>
      </w:r>
    </w:p>
    <w:p>
      <w:pPr>
        <w:pStyle w:val="FirstParagraph"/>
      </w:pPr>
      <w:r>
        <w:rPr>
          <w:bCs/>
          <w:b/>
        </w:rPr>
        <w:t xml:space="preserve">University of Karachi, Pakistan</w:t>
      </w:r>
      <w:r>
        <w:br/>
      </w:r>
      <w:r>
        <w:t xml:space="preserve">Graduated: 2014</w:t>
      </w:r>
      <w:r>
        <w:br/>
      </w:r>
      <w:r>
        <w:t xml:space="preserve">Relevant coursework: Ophthalmic Optics, Visual Physiology, Contact Lens Management, Clinical Diagnosis.</w:t>
      </w:r>
    </w:p>
    <w:bookmarkEnd w:id="22"/>
    <w:bookmarkStart w:id="23" w:name="master-of-science-in-vision-science"/>
    <w:p>
      <w:pPr>
        <w:pStyle w:val="Heading3"/>
      </w:pPr>
      <w:r>
        <w:t xml:space="preserve">Master of Science in Vision Science</w:t>
      </w:r>
    </w:p>
    <w:p>
      <w:pPr>
        <w:pStyle w:val="FirstParagraph"/>
      </w:pPr>
      <w:r>
        <w:rPr>
          <w:bCs/>
          <w:b/>
        </w:rPr>
        <w:t xml:space="preserve">Aga Khan University, Karachi</w:t>
      </w:r>
      <w:r>
        <w:br/>
      </w:r>
      <w:r>
        <w:t xml:space="preserve">Graduated: 2017</w:t>
      </w:r>
      <w:r>
        <w:br/>
      </w:r>
      <w:r>
        <w:t xml:space="preserve">Specialization in Pediatric and Geriatric Optometry, Advanced Diagnostics.</w:t>
      </w:r>
    </w:p>
    <w:bookmarkEnd w:id="23"/>
    <w:bookmarkEnd w:id="24"/>
    <w:bookmarkStart w:id="28" w:name="professional-experience"/>
    <w:p>
      <w:pPr>
        <w:pStyle w:val="Heading2"/>
      </w:pPr>
      <w:r>
        <w:t xml:space="preserve">Professional Experience</w:t>
      </w:r>
    </w:p>
    <w:bookmarkStart w:id="25" w:name="senior-optometrist"/>
    <w:p>
      <w:pPr>
        <w:pStyle w:val="Heading3"/>
      </w:pPr>
      <w:r>
        <w:t xml:space="preserve">Senior Optometrist</w:t>
      </w:r>
    </w:p>
    <w:p>
      <w:pPr>
        <w:pStyle w:val="FirstParagraph"/>
      </w:pPr>
      <w:r>
        <w:rPr>
          <w:bCs/>
          <w:b/>
        </w:rPr>
        <w:t xml:space="preserve">Karachi Eye Hospital &amp; Research Centre, Pakistan</w:t>
      </w:r>
      <w:r>
        <w:br/>
      </w:r>
      <w:r>
        <w:t xml:space="preserve">July 2018 – Present</w:t>
      </w:r>
      <w:r>
        <w:br/>
      </w:r>
      <w:r>
        <w:t xml:space="preserve">- Conducted comprehensive eye exams, diagnosed refractive errors, and prescribed corrective lenses (glasses and contact lenses) to over 500 patients monthly.</w:t>
      </w:r>
      <w:r>
        <w:br/>
      </w:r>
      <w:r>
        <w:t xml:space="preserve">- Collaborated with ophthalmologists to manage pre- and post-operative care for cataract surgery patients.</w:t>
      </w:r>
      <w:r>
        <w:br/>
      </w:r>
      <w:r>
        <w:t xml:space="preserve">- Led workshops on digital eye strain prevention for office workers in Karachi, emphasizing the importance of regular eye check-ups.</w:t>
      </w:r>
      <w:r>
        <w:br/>
      </w:r>
      <w:r>
        <w:t xml:space="preserve">- Participated in community health campaigns, providing free vision screenings at local schools and NGOs across Karachi.</w:t>
      </w:r>
    </w:p>
    <w:bookmarkEnd w:id="25"/>
    <w:bookmarkStart w:id="26" w:name="optometrist"/>
    <w:p>
      <w:pPr>
        <w:pStyle w:val="Heading3"/>
      </w:pPr>
      <w:r>
        <w:t xml:space="preserve">Optometrist</w:t>
      </w:r>
    </w:p>
    <w:p>
      <w:pPr>
        <w:pStyle w:val="FirstParagraph"/>
      </w:pPr>
      <w:r>
        <w:rPr>
          <w:bCs/>
          <w:b/>
        </w:rPr>
        <w:t xml:space="preserve">Vision Care Clinics, Clifton, Karachi</w:t>
      </w:r>
      <w:r>
        <w:br/>
      </w:r>
      <w:r>
        <w:t xml:space="preserve">June 2015 – June 2018</w:t>
      </w:r>
      <w:r>
        <w:br/>
      </w:r>
      <w:r>
        <w:t xml:space="preserve">- Provided primary eye care services to patients of all ages, focusing on early detection of eye diseases such as glaucoma and diabetic retinopathy.</w:t>
      </w:r>
      <w:r>
        <w:br/>
      </w:r>
      <w:r>
        <w:t xml:space="preserve">- Utilized advanced diagnostic tools like OCT (Optical Coherence Tomography) and automated refractometers to ensure accurate diagnoses.</w:t>
      </w:r>
      <w:r>
        <w:br/>
      </w:r>
      <w:r>
        <w:t xml:space="preserve">- Trained junior optometrists and students from local universities in clinical procedures relevant to Pakistan Karachi’s healthcare landscape.</w:t>
      </w:r>
    </w:p>
    <w:bookmarkEnd w:id="26"/>
    <w:bookmarkStart w:id="27" w:name="internship"/>
    <w:p>
      <w:pPr>
        <w:pStyle w:val="Heading3"/>
      </w:pPr>
      <w:r>
        <w:t xml:space="preserve">Internship</w:t>
      </w:r>
    </w:p>
    <w:p>
      <w:pPr>
        <w:pStyle w:val="FirstParagraph"/>
      </w:pPr>
      <w:r>
        <w:rPr>
          <w:bCs/>
          <w:b/>
        </w:rPr>
        <w:t xml:space="preserve">Dr. Saeed Eye Hospital, Karachi</w:t>
      </w:r>
      <w:r>
        <w:br/>
      </w:r>
      <w:r>
        <w:t xml:space="preserve">May 2014 – August 2014</w:t>
      </w:r>
      <w:r>
        <w:br/>
      </w:r>
      <w:r>
        <w:t xml:space="preserve">- Assisted in patient triage and data entry for electronic medical records (EMR) systems.</w:t>
      </w:r>
      <w:r>
        <w:br/>
      </w:r>
      <w:r>
        <w:t xml:space="preserve">- Gained hands-on experience in managing emergency eye injuries and infections common in urban environments.</w:t>
      </w:r>
    </w:p>
    <w:bookmarkEnd w:id="27"/>
    <w:bookmarkEnd w:id="28"/>
    <w:bookmarkStart w:id="29" w:name="skills"/>
    <w:p>
      <w:pPr>
        <w:pStyle w:val="Heading2"/>
      </w:pPr>
      <w:r>
        <w:t xml:space="preserve">Skills</w:t>
      </w:r>
    </w:p>
    <w:p>
      <w:pPr>
        <w:numPr>
          <w:ilvl w:val="0"/>
          <w:numId w:val="1001"/>
        </w:numPr>
        <w:pStyle w:val="Compact"/>
      </w:pPr>
      <w:r>
        <w:t xml:space="preserve">Expertise in comprehensive eye examinations and prescription of corrective lenses.</w:t>
      </w:r>
    </w:p>
    <w:p>
      <w:pPr>
        <w:numPr>
          <w:ilvl w:val="0"/>
          <w:numId w:val="1001"/>
        </w:numPr>
        <w:pStyle w:val="Compact"/>
      </w:pPr>
      <w:r>
        <w:t xml:space="preserve">Proficient in using modern optometric equipment, including autorefractors, keratometers, and visual field analyzers.</w:t>
      </w:r>
    </w:p>
    <w:p>
      <w:pPr>
        <w:numPr>
          <w:ilvl w:val="0"/>
          <w:numId w:val="1001"/>
        </w:numPr>
        <w:pStyle w:val="Compact"/>
      </w:pPr>
      <w:r>
        <w:t xml:space="preserve">Certified in contact lens fitting for toric and multifocal lenses.</w:t>
      </w:r>
    </w:p>
    <w:p>
      <w:pPr>
        <w:numPr>
          <w:ilvl w:val="0"/>
          <w:numId w:val="1001"/>
        </w:numPr>
        <w:pStyle w:val="Compact"/>
      </w:pPr>
      <w:r>
        <w:t xml:space="preserve">Strong communication skills to educate patients on eye health and preventive care.</w:t>
      </w:r>
    </w:p>
    <w:p>
      <w:pPr>
        <w:numPr>
          <w:ilvl w:val="0"/>
          <w:numId w:val="1001"/>
        </w:numPr>
        <w:pStyle w:val="Compact"/>
      </w:pPr>
      <w:r>
        <w:t xml:space="preserve">Fluent in Urdu, English, and basic knowledge of Sindhi (local language in Karachi).</w:t>
      </w:r>
    </w:p>
    <w:bookmarkEnd w:id="29"/>
    <w:bookmarkStart w:id="30" w:name="certifications-licenses"/>
    <w:p>
      <w:pPr>
        <w:pStyle w:val="Heading2"/>
      </w:pPr>
      <w:r>
        <w:t xml:space="preserve">Certifications &amp; Licenses</w:t>
      </w:r>
    </w:p>
    <w:p>
      <w:pPr>
        <w:numPr>
          <w:ilvl w:val="0"/>
          <w:numId w:val="1002"/>
        </w:numPr>
        <w:pStyle w:val="Compact"/>
      </w:pPr>
      <w:r>
        <w:rPr>
          <w:bCs/>
          <w:b/>
        </w:rPr>
        <w:t xml:space="preserve">Pakistan Optometric Association (POA) Membership</w:t>
      </w:r>
      <w:r>
        <w:t xml:space="preserve"> </w:t>
      </w:r>
      <w:r>
        <w:t xml:space="preserve">– 2015</w:t>
      </w:r>
    </w:p>
    <w:p>
      <w:pPr>
        <w:numPr>
          <w:ilvl w:val="0"/>
          <w:numId w:val="1002"/>
        </w:numPr>
        <w:pStyle w:val="Compact"/>
      </w:pPr>
      <w:r>
        <w:rPr>
          <w:bCs/>
          <w:b/>
        </w:rPr>
        <w:t xml:space="preserve">American Board of Optometry (ABO) Certification</w:t>
      </w:r>
      <w:r>
        <w:t xml:space="preserve"> </w:t>
      </w:r>
      <w:r>
        <w:t xml:space="preserve">– 2017</w:t>
      </w:r>
    </w:p>
    <w:p>
      <w:pPr>
        <w:numPr>
          <w:ilvl w:val="0"/>
          <w:numId w:val="1002"/>
        </w:numPr>
        <w:pStyle w:val="Compact"/>
      </w:pPr>
      <w:r>
        <w:rPr>
          <w:bCs/>
          <w:b/>
        </w:rPr>
        <w:t xml:space="preserve">Certified in Pediatric Vision Assessment</w:t>
      </w:r>
      <w:r>
        <w:t xml:space="preserve"> </w:t>
      </w:r>
      <w:r>
        <w:t xml:space="preserve">– 2019 (Academy of Optometry)</w:t>
      </w:r>
    </w:p>
    <w:p>
      <w:pPr>
        <w:numPr>
          <w:ilvl w:val="0"/>
          <w:numId w:val="1002"/>
        </w:numPr>
        <w:pStyle w:val="Compact"/>
      </w:pPr>
      <w:r>
        <w:rPr>
          <w:bCs/>
          <w:b/>
        </w:rPr>
        <w:t xml:space="preserve">Licensed Practicing Optometrist, Karachi Medical &amp; Dental Council (KMDC)</w:t>
      </w:r>
      <w:r>
        <w:t xml:space="preserve"> </w:t>
      </w:r>
      <w:r>
        <w:t xml:space="preserve">– 2014</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free eye camps in underserved areas of Karachi, providing vision screenings and distributing affordable glasses to over 1,000 patients annually.</w:t>
      </w:r>
      <w:r>
        <w:br/>
      </w:r>
      <w:r>
        <w:t xml:space="preserve">- Collaborated with NGOs like "Sight for All" to raise awareness about preventable blindness in low-income communities.</w:t>
      </w:r>
    </w:p>
    <w:p>
      <w:pPr>
        <w:pStyle w:val="BodyText"/>
      </w:pPr>
      <w:r>
        <w:rPr>
          <w:bCs/>
          <w:b/>
        </w:rPr>
        <w:t xml:space="preserve">Professional Affiliations:</w:t>
      </w:r>
      <w:r>
        <w:br/>
      </w:r>
      <w:r>
        <w:t xml:space="preserve">- Pakistan Optometric Association (POA)</w:t>
      </w:r>
      <w:r>
        <w:br/>
      </w:r>
      <w:r>
        <w:t xml:space="preserve">- Karachi Ophthalmological Society</w:t>
      </w:r>
    </w:p>
    <w:p>
      <w:pPr>
        <w:pStyle w:val="BodyText"/>
      </w:pPr>
      <w:r>
        <w:rPr>
          <w:bCs/>
          <w:b/>
        </w:rPr>
        <w:t xml:space="preserve">Languages:</w:t>
      </w:r>
      <w:r>
        <w:br/>
      </w:r>
      <w:r>
        <w:t xml:space="preserve">Urdu, English, Sindhi</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an Optometrist in Pakistan Karachi, emphasizing local healthcare contexts and professional standards. It highlights expertise in eye care services aligned with the needs of urban populations in Karachi.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Pakistan Karachi</dc:title>
  <dc:creator/>
  <dc:language>en</dc:language>
  <cp:keywords/>
  <dcterms:created xsi:type="dcterms:W3CDTF">2026-07-23T03:16:50Z</dcterms:created>
  <dcterms:modified xsi:type="dcterms:W3CDTF">2026-07-23T03:16:50Z</dcterms:modified>
</cp:coreProperties>
</file>

<file path=docProps/custom.xml><?xml version="1.0" encoding="utf-8"?>
<Properties xmlns="http://schemas.openxmlformats.org/officeDocument/2006/custom-properties" xmlns:vt="http://schemas.openxmlformats.org/officeDocument/2006/docPropsVTypes"/>
</file>