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Singapore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[Your Residential Address, Singapore]</w:t>
      </w:r>
    </w:p>
    <w:bookmarkEnd w:id="20"/>
    <w:bookmarkStart w:id="21" w:name="professional-summary"/>
    <w:p>
      <w:pPr>
        <w:pStyle w:val="Heading2"/>
      </w:pPr>
      <w:r>
        <w:t xml:space="preserve">Professional Summary</w:t>
      </w:r>
    </w:p>
    <w:p>
      <w:pPr>
        <w:pStyle w:val="FirstParagraph"/>
      </w:pPr>
      <w:r>
        <w:t xml:space="preserve">I am a highly qualified and dedicated Optometrist with over [X years] of experience in providing comprehensive eye care services in Singapore. As a registered professional under the College of Optometrists of Singapore (COS), I am committed to delivering exceptional patient care, ensuring optimal visual health, and staying updated with the latest advancements in optometry. My expertise spans clinical assessments, prescription management, contact lens fitting, and community eye health initiatives tailored to the diverse population of Singapore.</w:t>
      </w:r>
    </w:p>
    <w:bookmarkEnd w:id="21"/>
    <w:bookmarkStart w:id="24" w:name="education"/>
    <w:p>
      <w:pPr>
        <w:pStyle w:val="Heading2"/>
      </w:pPr>
      <w:r>
        <w:t xml:space="preserve">Education</w:t>
      </w:r>
    </w:p>
    <w:bookmarkStart w:id="22" w:name="Xba2b075d7e7b07ffe941205f79acdbd33920769"/>
    <w:p>
      <w:pPr>
        <w:pStyle w:val="Heading3"/>
      </w:pPr>
      <w:r>
        <w:t xml:space="preserve">Bachelor of Science in Optometry (BSc Optom)</w:t>
      </w:r>
    </w:p>
    <w:p>
      <w:pPr>
        <w:pStyle w:val="FirstParagraph"/>
      </w:pPr>
      <w:r>
        <w:rPr>
          <w:bCs/>
          <w:b/>
        </w:rPr>
        <w:t xml:space="preserve">Institution:</w:t>
      </w:r>
      <w:r>
        <w:t xml:space="preserve"> </w:t>
      </w:r>
      <w:r>
        <w:t xml:space="preserve">[University Name, e.g., Nanyang Technological University, Singapore]</w:t>
      </w:r>
    </w:p>
    <w:p>
      <w:pPr>
        <w:pStyle w:val="BodyText"/>
      </w:pPr>
      <w:r>
        <w:rPr>
          <w:bCs/>
          <w:b/>
        </w:rPr>
        <w:t xml:space="preserve">Year of Graduation:</w:t>
      </w:r>
      <w:r>
        <w:t xml:space="preserve"> </w:t>
      </w:r>
      <w:r>
        <w:t xml:space="preserve">[Year]</w:t>
      </w:r>
    </w:p>
    <w:p>
      <w:pPr>
        <w:numPr>
          <w:ilvl w:val="0"/>
          <w:numId w:val="1001"/>
        </w:numPr>
        <w:pStyle w:val="Compact"/>
      </w:pPr>
      <w:r>
        <w:t xml:space="preserve">Completed rigorous academic training in ocular anatomy, visual physiology, and clinical optometry.</w:t>
      </w:r>
    </w:p>
    <w:p>
      <w:pPr>
        <w:numPr>
          <w:ilvl w:val="0"/>
          <w:numId w:val="1001"/>
        </w:numPr>
        <w:pStyle w:val="Compact"/>
      </w:pPr>
      <w:r>
        <w:t xml:space="preserve">Gained hands-on experience through rotations at leading hospitals and eye clinics in Singapore.</w:t>
      </w:r>
    </w:p>
    <w:p>
      <w:pPr>
        <w:numPr>
          <w:ilvl w:val="0"/>
          <w:numId w:val="1001"/>
        </w:numPr>
        <w:pStyle w:val="Compact"/>
      </w:pPr>
      <w:r>
        <w:t xml:space="preserve">Graduated with honors/recognized for excellence in [specific area, e.g., pediatric optometry or low vision rehabilitation].</w:t>
      </w:r>
    </w:p>
    <w:bookmarkEnd w:id="22"/>
    <w:bookmarkStart w:id="23" w:name="master-of-science-in-optometry-msc-optom"/>
    <w:p>
      <w:pPr>
        <w:pStyle w:val="Heading3"/>
      </w:pPr>
      <w:r>
        <w:t xml:space="preserve">Master of Science in Optometry (MSc Optom)</w:t>
      </w:r>
    </w:p>
    <w:p>
      <w:pPr>
        <w:pStyle w:val="FirstParagraph"/>
      </w:pPr>
      <w:r>
        <w:rPr>
          <w:bCs/>
          <w:b/>
        </w:rPr>
        <w:t xml:space="preserve">Institution:</w:t>
      </w:r>
      <w:r>
        <w:t xml:space="preserve"> </w:t>
      </w:r>
      <w:r>
        <w:t xml:space="preserve">[University Name, e.g., University of Melbourne, Australia]</w:t>
      </w:r>
    </w:p>
    <w:p>
      <w:pPr>
        <w:pStyle w:val="BodyText"/>
      </w:pPr>
      <w:r>
        <w:rPr>
          <w:bCs/>
          <w:b/>
        </w:rPr>
        <w:t xml:space="preserve">Year of Graduation:</w:t>
      </w:r>
      <w:r>
        <w:t xml:space="preserve"> </w:t>
      </w:r>
      <w:r>
        <w:t xml:space="preserve">[Year]</w:t>
      </w:r>
    </w:p>
    <w:p>
      <w:pPr>
        <w:numPr>
          <w:ilvl w:val="0"/>
          <w:numId w:val="1002"/>
        </w:numPr>
        <w:pStyle w:val="Compact"/>
      </w:pPr>
      <w:r>
        <w:t xml:space="preserve">Focused on advanced clinical research and specialized areas such as ocular disease management and refractive technologies.</w:t>
      </w:r>
    </w:p>
    <w:p>
      <w:pPr>
        <w:numPr>
          <w:ilvl w:val="0"/>
          <w:numId w:val="1002"/>
        </w:numPr>
        <w:pStyle w:val="Compact"/>
      </w:pPr>
      <w:r>
        <w:t xml:space="preserve">Published a thesis on [topic relevant to Singapore’s healthcare context, e.g., "The Impact of Digital Screen Use on Visual Health in Urban Populations"].</w:t>
      </w:r>
    </w:p>
    <w:bookmarkEnd w:id="23"/>
    <w:bookmarkEnd w:id="24"/>
    <w:bookmarkStart w:id="27" w:name="professional-experience"/>
    <w:p>
      <w:pPr>
        <w:pStyle w:val="Heading2"/>
      </w:pPr>
      <w:r>
        <w:t xml:space="preserve">Professional Experience</w:t>
      </w:r>
    </w:p>
    <w:bookmarkStart w:id="25" w:name="optometrist"/>
    <w:p>
      <w:pPr>
        <w:pStyle w:val="Heading3"/>
      </w:pPr>
      <w:r>
        <w:t xml:space="preserve">Optometrist</w:t>
      </w:r>
    </w:p>
    <w:p>
      <w:pPr>
        <w:pStyle w:val="FirstParagraph"/>
      </w:pPr>
      <w:r>
        <w:rPr>
          <w:bCs/>
          <w:b/>
        </w:rPr>
        <w:t xml:space="preserve">Employer:</w:t>
      </w:r>
      <w:r>
        <w:t xml:space="preserve"> </w:t>
      </w:r>
      <w:r>
        <w:t xml:space="preserve">[Eye Care Clinic Name, Singapore]</w:t>
      </w:r>
    </w:p>
    <w:p>
      <w:pPr>
        <w:pStyle w:val="BodyText"/>
      </w:pPr>
      <w:r>
        <w:rPr>
          <w:bCs/>
          <w:b/>
        </w:rPr>
        <w:t xml:space="preserve">Duration:</w:t>
      </w:r>
      <w:r>
        <w:t xml:space="preserve"> </w:t>
      </w:r>
      <w:r>
        <w:t xml:space="preserve">[Start Date] – Present</w:t>
      </w:r>
    </w:p>
    <w:p>
      <w:pPr>
        <w:numPr>
          <w:ilvl w:val="0"/>
          <w:numId w:val="1003"/>
        </w:numPr>
        <w:pStyle w:val="Compact"/>
      </w:pPr>
      <w:r>
        <w:t xml:space="preserve">Conduct comprehensive eye examinations to detect and manage ocular conditions such as cataracts, glaucoma, and diabetic retinopathy.</w:t>
      </w:r>
    </w:p>
    <w:p>
      <w:pPr>
        <w:numPr>
          <w:ilvl w:val="0"/>
          <w:numId w:val="1003"/>
        </w:numPr>
        <w:pStyle w:val="Compact"/>
      </w:pPr>
      <w:r>
        <w:t xml:space="preserve">Prescribe and fit corrective lenses (spectacles, contact lenses) tailored to individual patient needs.</w:t>
      </w:r>
    </w:p>
    <w:p>
      <w:pPr>
        <w:numPr>
          <w:ilvl w:val="0"/>
          <w:numId w:val="1003"/>
        </w:numPr>
        <w:pStyle w:val="Compact"/>
      </w:pPr>
      <w:r>
        <w:t xml:space="preserve">Collaborate with ophthalmologists for referrals and co-management of complex cases, ensuring seamless patient care in Singapore’s healthcare ecosystem.</w:t>
      </w:r>
    </w:p>
    <w:p>
      <w:pPr>
        <w:numPr>
          <w:ilvl w:val="0"/>
          <w:numId w:val="1003"/>
        </w:numPr>
        <w:pStyle w:val="Compact"/>
      </w:pPr>
      <w:r>
        <w:t xml:space="preserve">Provide education on eye health, including the importance of regular check-ups and preventive measures against eye diseases.</w:t>
      </w:r>
    </w:p>
    <w:p>
      <w:pPr>
        <w:numPr>
          <w:ilvl w:val="0"/>
          <w:numId w:val="1003"/>
        </w:numPr>
        <w:pStyle w:val="Compact"/>
      </w:pPr>
      <w:r>
        <w:t xml:space="preserve">Participated in community outreach programs organized by [local organization, e.g., Singapore National Eye Centre] to promote awareness of visual health.</w:t>
      </w:r>
    </w:p>
    <w:bookmarkEnd w:id="25"/>
    <w:bookmarkStart w:id="26" w:name="optometrist-1"/>
    <w:p>
      <w:pPr>
        <w:pStyle w:val="Heading3"/>
      </w:pPr>
      <w:r>
        <w:t xml:space="preserve">Optometrist</w:t>
      </w:r>
    </w:p>
    <w:p>
      <w:pPr>
        <w:pStyle w:val="FirstParagraph"/>
      </w:pPr>
      <w:r>
        <w:rPr>
          <w:bCs/>
          <w:b/>
        </w:rPr>
        <w:t xml:space="preserve">Employer:</w:t>
      </w:r>
      <w:r>
        <w:t xml:space="preserve"> </w:t>
      </w:r>
      <w:r>
        <w:t xml:space="preserve">[Hospital or Clinic Name, Singapore]</w:t>
      </w:r>
    </w:p>
    <w:p>
      <w:pPr>
        <w:pStyle w:val="BodyText"/>
      </w:pPr>
      <w:r>
        <w:rPr>
          <w:bCs/>
          <w:b/>
        </w:rPr>
        <w:t xml:space="preserve">Duration:</w:t>
      </w:r>
      <w:r>
        <w:t xml:space="preserve"> </w:t>
      </w:r>
      <w:r>
        <w:t xml:space="preserve">[Start Date] – [End Date]</w:t>
      </w:r>
    </w:p>
    <w:p>
      <w:pPr>
        <w:numPr>
          <w:ilvl w:val="0"/>
          <w:numId w:val="1004"/>
        </w:numPr>
        <w:pStyle w:val="Compact"/>
      </w:pPr>
      <w:r>
        <w:t xml:space="preserve">Ran a high-volume eye clinic, handling 150+ patients weekly, with a focus on elderly care and pediatric optometry.</w:t>
      </w:r>
    </w:p>
    <w:p>
      <w:pPr>
        <w:numPr>
          <w:ilvl w:val="0"/>
          <w:numId w:val="1004"/>
        </w:numPr>
        <w:pStyle w:val="Compact"/>
      </w:pPr>
      <w:r>
        <w:t xml:space="preserve">Utilized advanced diagnostic technologies such as optical coherence tomography (OCT) and digital retinal imaging for accurate diagnoses.</w:t>
      </w:r>
    </w:p>
    <w:p>
      <w:pPr>
        <w:numPr>
          <w:ilvl w:val="0"/>
          <w:numId w:val="1004"/>
        </w:numPr>
        <w:pStyle w:val="Compact"/>
      </w:pPr>
      <w:r>
        <w:t xml:space="preserve">Contributed to research projects on [topic, e.g., "Age-Related Macular Degeneration in Singaporean Population"], published in peer-reviewed journals.</w:t>
      </w:r>
    </w:p>
    <w:p>
      <w:pPr>
        <w:numPr>
          <w:ilvl w:val="0"/>
          <w:numId w:val="1004"/>
        </w:numPr>
        <w:pStyle w:val="Compact"/>
      </w:pPr>
      <w:r>
        <w:t xml:space="preserve">Trained junior optometrists and students from local institutions, fostering a culture of excellence in eye care within Singapore.</w:t>
      </w:r>
    </w:p>
    <w:bookmarkEnd w:id="26"/>
    <w:bookmarkEnd w:id="27"/>
    <w:bookmarkStart w:id="28" w:name="certifications-licenses"/>
    <w:p>
      <w:pPr>
        <w:pStyle w:val="Heading2"/>
      </w:pPr>
      <w:r>
        <w:t xml:space="preserve">Certifications &amp; Licenses</w:t>
      </w:r>
    </w:p>
    <w:p>
      <w:pPr>
        <w:numPr>
          <w:ilvl w:val="0"/>
          <w:numId w:val="1005"/>
        </w:numPr>
        <w:pStyle w:val="Compact"/>
      </w:pPr>
      <w:r>
        <w:rPr>
          <w:bCs/>
          <w:b/>
        </w:rPr>
        <w:t xml:space="preserve">Registration with the College of Optometrists of Singapore (COS):</w:t>
      </w:r>
      <w:r>
        <w:t xml:space="preserve"> </w:t>
      </w:r>
      <w:r>
        <w:t xml:space="preserve">[Year of Registration]</w:t>
      </w:r>
    </w:p>
    <w:p>
      <w:pPr>
        <w:numPr>
          <w:ilvl w:val="0"/>
          <w:numId w:val="1005"/>
        </w:numPr>
        <w:pStyle w:val="Compact"/>
      </w:pPr>
      <w:r>
        <w:rPr>
          <w:bCs/>
          <w:b/>
        </w:rPr>
        <w:t xml:space="preserve">Certification in Contact Lens Management:</w:t>
      </w:r>
      <w:r>
        <w:t xml:space="preserve"> </w:t>
      </w:r>
      <w:r>
        <w:t xml:space="preserve">[Institution, e.g., Singapore Optometry Association]</w:t>
      </w:r>
    </w:p>
    <w:p>
      <w:pPr>
        <w:numPr>
          <w:ilvl w:val="0"/>
          <w:numId w:val="1005"/>
        </w:numPr>
        <w:pStyle w:val="Compact"/>
      </w:pPr>
      <w:r>
        <w:rPr>
          <w:bCs/>
          <w:b/>
        </w:rPr>
        <w:t xml:space="preserve">Advanced Training in Ocular Disease Management:</w:t>
      </w:r>
      <w:r>
        <w:t xml:space="preserve"> </w:t>
      </w:r>
      <w:r>
        <w:t xml:space="preserve">[Provider, e.g., Singapore Eye Research Institute (SERI)]</w:t>
      </w:r>
    </w:p>
    <w:p>
      <w:pPr>
        <w:numPr>
          <w:ilvl w:val="0"/>
          <w:numId w:val="1005"/>
        </w:numPr>
        <w:pStyle w:val="Compact"/>
      </w:pPr>
      <w:r>
        <w:rPr>
          <w:bCs/>
          <w:b/>
        </w:rPr>
        <w:t xml:space="preserve">Certificate of Completion in Digital Eye Health and Screen Time Management:</w:t>
      </w:r>
      <w:r>
        <w:t xml:space="preserve"> </w:t>
      </w:r>
      <w:r>
        <w:t xml:space="preserve">[Institution, e.g., National University of Singapore]</w:t>
      </w:r>
    </w:p>
    <w:bookmarkEnd w:id="28"/>
    <w:bookmarkStart w:id="29" w:name="skills-competencies"/>
    <w:p>
      <w:pPr>
        <w:pStyle w:val="Heading2"/>
      </w:pPr>
      <w:r>
        <w:t xml:space="preserve">Skills &amp; Competencies</w:t>
      </w:r>
    </w:p>
    <w:p>
      <w:pPr>
        <w:numPr>
          <w:ilvl w:val="0"/>
          <w:numId w:val="1006"/>
        </w:numPr>
        <w:pStyle w:val="Compact"/>
      </w:pPr>
      <w:r>
        <w:rPr>
          <w:bCs/>
          <w:b/>
        </w:rPr>
        <w:t xml:space="preserve">Clinical Expertise:</w:t>
      </w:r>
      <w:r>
        <w:t xml:space="preserve"> </w:t>
      </w:r>
      <w:r>
        <w:t xml:space="preserve">Proficient in comprehensive eye exams, prescription management, and contact lens fitting.</w:t>
      </w:r>
    </w:p>
    <w:p>
      <w:pPr>
        <w:numPr>
          <w:ilvl w:val="0"/>
          <w:numId w:val="1006"/>
        </w:numPr>
        <w:pStyle w:val="Compact"/>
      </w:pPr>
      <w:r>
        <w:rPr>
          <w:bCs/>
          <w:b/>
        </w:rPr>
        <w:t xml:space="preserve">Technological Proficiency:</w:t>
      </w:r>
      <w:r>
        <w:t xml:space="preserve"> </w:t>
      </w:r>
      <w:r>
        <w:t xml:space="preserve">Skilled in using modern diagnostic tools such as autorefractors, keratometers, and OCT machines.</w:t>
      </w:r>
    </w:p>
    <w:p>
      <w:pPr>
        <w:numPr>
          <w:ilvl w:val="0"/>
          <w:numId w:val="1006"/>
        </w:numPr>
        <w:pStyle w:val="Compact"/>
      </w:pPr>
      <w:r>
        <w:rPr>
          <w:bCs/>
          <w:b/>
        </w:rPr>
        <w:t xml:space="preserve">Patient-Centered Care:</w:t>
      </w:r>
      <w:r>
        <w:t xml:space="preserve"> </w:t>
      </w:r>
      <w:r>
        <w:t xml:space="preserve">Strong communication skills to educate patients on their eye health and treatment options.</w:t>
      </w:r>
    </w:p>
    <w:p>
      <w:pPr>
        <w:numPr>
          <w:ilvl w:val="0"/>
          <w:numId w:val="1006"/>
        </w:numPr>
        <w:pStyle w:val="Compact"/>
      </w:pPr>
      <w:r>
        <w:rPr>
          <w:bCs/>
          <w:b/>
        </w:rPr>
        <w:t xml:space="preserve">Cultural Sensitivity:</w:t>
      </w:r>
      <w:r>
        <w:t xml:space="preserve"> </w:t>
      </w:r>
      <w:r>
        <w:t xml:space="preserve">Experienced in serving Singapore’s multicultural population, including Malay, Chinese, Indian, and other communities.</w:t>
      </w:r>
    </w:p>
    <w:p>
      <w:pPr>
        <w:numPr>
          <w:ilvl w:val="0"/>
          <w:numId w:val="1006"/>
        </w:numPr>
        <w:pStyle w:val="Compact"/>
      </w:pPr>
      <w:r>
        <w:rPr>
          <w:bCs/>
          <w:b/>
        </w:rPr>
        <w:t xml:space="preserve">Research &amp; Development:</w:t>
      </w:r>
      <w:r>
        <w:t xml:space="preserve"> </w:t>
      </w:r>
      <w:r>
        <w:t xml:space="preserve">Adept at contributing to clinical research and evidence-based practice in optometry.</w:t>
      </w:r>
    </w:p>
    <w:bookmarkEnd w:id="29"/>
    <w:bookmarkStart w:id="30" w:name="professional-memberships"/>
    <w:p>
      <w:pPr>
        <w:pStyle w:val="Heading2"/>
      </w:pPr>
      <w:r>
        <w:t xml:space="preserve">Professional Memberships</w:t>
      </w:r>
    </w:p>
    <w:p>
      <w:pPr>
        <w:numPr>
          <w:ilvl w:val="0"/>
          <w:numId w:val="1007"/>
        </w:numPr>
        <w:pStyle w:val="Compact"/>
      </w:pPr>
      <w:r>
        <w:rPr>
          <w:bCs/>
          <w:b/>
        </w:rPr>
        <w:t xml:space="preserve">Singapore Optometry Association (SOA):</w:t>
      </w:r>
      <w:r>
        <w:t xml:space="preserve"> </w:t>
      </w:r>
      <w:r>
        <w:t xml:space="preserve">Member since [Year]</w:t>
      </w:r>
    </w:p>
    <w:p>
      <w:pPr>
        <w:numPr>
          <w:ilvl w:val="0"/>
          <w:numId w:val="1007"/>
        </w:numPr>
        <w:pStyle w:val="Compact"/>
      </w:pPr>
      <w:r>
        <w:rPr>
          <w:bCs/>
          <w:b/>
        </w:rPr>
        <w:t xml:space="preserve">Asia-Pacific College of Optometrists (APCO):</w:t>
      </w:r>
      <w:r>
        <w:t xml:space="preserve"> </w:t>
      </w:r>
      <w:r>
        <w:t xml:space="preserve">Member since [Year]</w:t>
      </w:r>
    </w:p>
    <w:p>
      <w:pPr>
        <w:numPr>
          <w:ilvl w:val="0"/>
          <w:numId w:val="1007"/>
        </w:numPr>
        <w:pStyle w:val="Compact"/>
      </w:pPr>
      <w:r>
        <w:rPr>
          <w:bCs/>
          <w:b/>
        </w:rPr>
        <w:t xml:space="preserve">Singapore National Eye Centre (SNEC) Collaborator:</w:t>
      </w:r>
      <w:r>
        <w:t xml:space="preserve"> </w:t>
      </w:r>
      <w:r>
        <w:t xml:space="preserve">Active participant in multidisciplinary eye care initiatives.</w:t>
      </w:r>
    </w:p>
    <w:bookmarkEnd w:id="30"/>
    <w:bookmarkStart w:id="31" w:name="languages-communication-skills"/>
    <w:p>
      <w:pPr>
        <w:pStyle w:val="Heading2"/>
      </w:pPr>
      <w:r>
        <w:t xml:space="preserve">Languages &amp; Communication Skills</w:t>
      </w:r>
    </w:p>
    <w:p>
      <w:pPr>
        <w:numPr>
          <w:ilvl w:val="0"/>
          <w:numId w:val="1008"/>
        </w:numPr>
        <w:pStyle w:val="Compact"/>
      </w:pPr>
      <w:r>
        <w:t xml:space="preserve">Fluent in English, Mandarin, and Malay, enabling effective communication with Singapore’s diverse patient base.</w:t>
      </w:r>
    </w:p>
    <w:p>
      <w:pPr>
        <w:numPr>
          <w:ilvl w:val="0"/>
          <w:numId w:val="1008"/>
        </w:numPr>
        <w:pStyle w:val="Compact"/>
      </w:pPr>
      <w:r>
        <w:t xml:space="preserve">Proficient in medical terminology and patient counseling in multiple languages.</w:t>
      </w:r>
    </w:p>
    <w:bookmarkEnd w:id="31"/>
    <w:bookmarkStart w:id="32" w:name="references"/>
    <w:p>
      <w:pPr>
        <w:pStyle w:val="Heading2"/>
      </w:pPr>
      <w:r>
        <w:t xml:space="preserve">References</w:t>
      </w:r>
    </w:p>
    <w:p>
      <w:pPr>
        <w:pStyle w:val="FirstParagraph"/>
      </w:pPr>
      <w:r>
        <w:t xml:space="preserve">Available upon request. References include former colleagues, supervisors, and healthcare professionals from Singapore’s leading eye care institutions.</w:t>
      </w:r>
    </w:p>
    <w:bookmarkEnd w:id="32"/>
    <w:p>
      <w:pPr>
        <w:pStyle w:val="BodyText"/>
      </w:pPr>
      <w:r>
        <w:rPr>
          <w:bCs/>
          <w:b/>
        </w:rPr>
        <w:t xml:space="preserve">Note:</w:t>
      </w:r>
      <w:r>
        <w:t xml:space="preserve"> </w:t>
      </w:r>
      <w:r>
        <w:t xml:space="preserve">This Curriculum Vitae is tailored for an Optometrist in Singapore, emphasizing professional excellence, local expertise, and compliance with the standards of the College of Optometrists of Singapore. It reflects a commitment to delivering high-quality eye care services to patients across Singapore.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Singapore</dc:title>
  <dc:creator/>
  <dc:language>en</dc:language>
  <cp:keywords/>
  <dcterms:created xsi:type="dcterms:W3CDTF">2026-07-21T13:12:30Z</dcterms:created>
  <dcterms:modified xsi:type="dcterms:W3CDTF">2026-07-21T13:12:30Z</dcterms:modified>
</cp:coreProperties>
</file>

<file path=docProps/custom.xml><?xml version="1.0" encoding="utf-8"?>
<Properties xmlns="http://schemas.openxmlformats.org/officeDocument/2006/custom-properties" xmlns:vt="http://schemas.openxmlformats.org/officeDocument/2006/docPropsVTypes"/>
</file>