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optometrist-south-korea-seoul"/>
    <w:p>
      <w:pPr>
        <w:pStyle w:val="Heading2"/>
      </w:pPr>
      <w:r>
        <w:t xml:space="preserve">Optometrist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+82-10-XXXX-XXXX | [Your Email Address]</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skilled Optometrist with over [X years] of experience in diagnosing and managing visual system disorders. Proficient in providing comprehensive eye care services tailored to patients across diverse age groups in South Korea, particularly in Seoul. Committed to delivering high-quality optometric care, leveraging advanced diagnostic technologies and patient-centered approaches. A strong advocate for preventive eye health education and collaboration with ophthalmologists for complex cases. Fluent in English and Korean, with a deep understanding of the healthcare landscape in South Korea.</w:t>
      </w:r>
    </w:p>
    <w:bookmarkEnd w:id="21"/>
    <w:bookmarkStart w:id="22" w:name="education"/>
    <w:p>
      <w:pPr>
        <w:pStyle w:val="Heading3"/>
      </w:pPr>
      <w:r>
        <w:t xml:space="preserve">Education</w:t>
      </w:r>
    </w:p>
    <w:p>
      <w:pPr>
        <w:pStyle w:val="FirstParagraph"/>
      </w:pPr>
      <w:r>
        <w:rPr>
          <w:bCs/>
          <w:b/>
        </w:rPr>
        <w:t xml:space="preserve">Master of Optometry</w:t>
      </w:r>
      <w:r>
        <w:t xml:space="preserve">, [University Name], Seoul, South Korea</w:t>
      </w:r>
      <w:r>
        <w:br/>
      </w:r>
      <w:r>
        <w:t xml:space="preserve">Graduated: [Year] | GPA: [GPA if applicable]</w:t>
      </w:r>
    </w:p>
    <w:p>
      <w:pPr>
        <w:pStyle w:val="BodyText"/>
      </w:pPr>
      <w:r>
        <w:rPr>
          <w:bCs/>
          <w:b/>
        </w:rPr>
        <w:t xml:space="preserve">Bachelor of Science in Vision Science</w:t>
      </w:r>
      <w:r>
        <w:t xml:space="preserve">, [University Name], Seoul, South Korea</w:t>
      </w:r>
      <w:r>
        <w:br/>
      </w:r>
      <w:r>
        <w:t xml:space="preserve">Graduated: [Year]</w:t>
      </w:r>
    </w:p>
    <w:p>
      <w:pPr>
        <w:pStyle w:val="BodyText"/>
      </w:pPr>
      <w:r>
        <w:rPr>
          <w:bCs/>
          <w:b/>
        </w:rPr>
        <w:t xml:space="preserve">International Exchange Program</w:t>
      </w:r>
      <w:r>
        <w:t xml:space="preserve">, [University Name, Abroad], [Country]</w:t>
      </w:r>
      <w:r>
        <w:br/>
      </w:r>
      <w:r>
        <w:t xml:space="preserve">Duration: [Month/Year - Month/Year]</w:t>
      </w:r>
    </w:p>
    <w:bookmarkEnd w:id="22"/>
    <w:bookmarkStart w:id="26" w:name="work-experience"/>
    <w:p>
      <w:pPr>
        <w:pStyle w:val="Heading3"/>
      </w:pPr>
      <w:r>
        <w:t xml:space="preserve">Work Experience</w:t>
      </w:r>
    </w:p>
    <w:bookmarkStart w:id="23" w:name="senior-optometrist"/>
    <w:p>
      <w:pPr>
        <w:pStyle w:val="Heading4"/>
      </w:pPr>
      <w:r>
        <w:t xml:space="preserve">Senior Optometrist</w:t>
      </w:r>
    </w:p>
    <w:p>
      <w:pPr>
        <w:pStyle w:val="FirstParagraph"/>
      </w:pPr>
      <w:r>
        <w:rPr>
          <w:bCs/>
          <w:b/>
        </w:rPr>
        <w:t xml:space="preserve">Seoul Eye Care Clinic, Seoul, South Korea</w:t>
      </w:r>
      <w:r>
        <w:br/>
      </w:r>
      <w:r>
        <w:t xml:space="preserve">[Month/Year - Present]</w:t>
      </w:r>
    </w:p>
    <w:p>
      <w:pPr>
        <w:numPr>
          <w:ilvl w:val="0"/>
          <w:numId w:val="1001"/>
        </w:numPr>
        <w:pStyle w:val="Compact"/>
      </w:pPr>
      <w:r>
        <w:t xml:space="preserve">Provided comprehensive eye examinations, including refraction testing, intraocular pressure measurement, and retinal analysis using state-of-the-art equipment.</w:t>
      </w:r>
    </w:p>
    <w:p>
      <w:pPr>
        <w:numPr>
          <w:ilvl w:val="0"/>
          <w:numId w:val="1001"/>
        </w:numPr>
        <w:pStyle w:val="Compact"/>
      </w:pPr>
      <w:r>
        <w:t xml:space="preserve">Managed patients with conditions such as glaucoma, cataracts, and diabetic retinopathy in collaboration with ophthalmologists.</w:t>
      </w:r>
    </w:p>
    <w:p>
      <w:pPr>
        <w:numPr>
          <w:ilvl w:val="0"/>
          <w:numId w:val="1001"/>
        </w:numPr>
        <w:pStyle w:val="Compact"/>
      </w:pPr>
      <w:r>
        <w:t xml:space="preserve">Developed personalized vision correction plans for children and adults, including contact lens fittings and spectacle prescriptions.</w:t>
      </w:r>
    </w:p>
    <w:p>
      <w:pPr>
        <w:numPr>
          <w:ilvl w:val="0"/>
          <w:numId w:val="1001"/>
        </w:numPr>
        <w:pStyle w:val="Compact"/>
      </w:pPr>
      <w:r>
        <w:t xml:space="preserve">Conducted community outreach programs to educate Seoul residents on eye health and preventive care.</w:t>
      </w:r>
    </w:p>
    <w:bookmarkEnd w:id="23"/>
    <w:bookmarkStart w:id="24" w:name="optometrist"/>
    <w:p>
      <w:pPr>
        <w:pStyle w:val="Heading4"/>
      </w:pPr>
      <w:r>
        <w:t xml:space="preserve">Optometrist</w:t>
      </w:r>
    </w:p>
    <w:p>
      <w:pPr>
        <w:pStyle w:val="FirstParagraph"/>
      </w:pPr>
      <w:r>
        <w:rPr>
          <w:bCs/>
          <w:b/>
        </w:rPr>
        <w:t xml:space="preserve">Korea Vision Health Center, Gangnam District, Seoul</w:t>
      </w:r>
      <w:r>
        <w:br/>
      </w:r>
      <w:r>
        <w:t xml:space="preserve">[Month/Year - Month/Year]</w:t>
      </w:r>
    </w:p>
    <w:p>
      <w:pPr>
        <w:numPr>
          <w:ilvl w:val="0"/>
          <w:numId w:val="1002"/>
        </w:numPr>
        <w:pStyle w:val="Compact"/>
      </w:pPr>
      <w:r>
        <w:t xml:space="preserve">Diagnosed and treated common ocular conditions such as dry eye syndrome and astigmatism.</w:t>
      </w:r>
    </w:p>
    <w:p>
      <w:pPr>
        <w:numPr>
          <w:ilvl w:val="0"/>
          <w:numId w:val="1002"/>
        </w:numPr>
        <w:pStyle w:val="Compact"/>
      </w:pPr>
      <w:r>
        <w:t xml:space="preserve">Utilized advanced diagnostic software to monitor patient progress and adjust treatment plans accordingly.</w:t>
      </w:r>
    </w:p>
    <w:p>
      <w:pPr>
        <w:numPr>
          <w:ilvl w:val="0"/>
          <w:numId w:val="1002"/>
        </w:numPr>
        <w:pStyle w:val="Compact"/>
      </w:pPr>
      <w:r>
        <w:t xml:space="preserve">Trained junior optometrists in clinical procedures, ensuring compliance with South Korean healthcare standards.</w:t>
      </w:r>
    </w:p>
    <w:p>
      <w:pPr>
        <w:numPr>
          <w:ilvl w:val="0"/>
          <w:numId w:val="1002"/>
        </w:numPr>
        <w:pStyle w:val="Compact"/>
      </w:pPr>
      <w:r>
        <w:t xml:space="preserve">Contributed to the development of an online patient portal for Seoul-based clients, enhancing accessibility to eye care services.</w:t>
      </w:r>
    </w:p>
    <w:bookmarkEnd w:id="24"/>
    <w:bookmarkStart w:id="25" w:name="internship"/>
    <w:p>
      <w:pPr>
        <w:pStyle w:val="Heading4"/>
      </w:pPr>
      <w:r>
        <w:t xml:space="preserve">Internship</w:t>
      </w:r>
    </w:p>
    <w:p>
      <w:pPr>
        <w:pStyle w:val="FirstParagraph"/>
      </w:pPr>
      <w:r>
        <w:rPr>
          <w:bCs/>
          <w:b/>
        </w:rPr>
        <w:t xml:space="preserve">Seoul National University Hospital, Seoul</w:t>
      </w:r>
      <w:r>
        <w:br/>
      </w:r>
      <w:r>
        <w:t xml:space="preserve">[Month/Year - Month/Year]</w:t>
      </w:r>
    </w:p>
    <w:p>
      <w:pPr>
        <w:numPr>
          <w:ilvl w:val="0"/>
          <w:numId w:val="1003"/>
        </w:numPr>
        <w:pStyle w:val="Compact"/>
      </w:pPr>
      <w:r>
        <w:t xml:space="preserve">Gained hands-on experience in a high-volume clinical setting, focusing on patient triage and emergency eye care.</w:t>
      </w:r>
    </w:p>
    <w:p>
      <w:pPr>
        <w:numPr>
          <w:ilvl w:val="0"/>
          <w:numId w:val="1003"/>
        </w:numPr>
        <w:pStyle w:val="Compact"/>
      </w:pPr>
      <w:r>
        <w:t xml:space="preserve">Collaborated with multidisciplinary teams to address complex cases, including post-surgical follow-ups for ophthalmic patients.</w:t>
      </w:r>
    </w:p>
    <w:p>
      <w:pPr>
        <w:numPr>
          <w:ilvl w:val="0"/>
          <w:numId w:val="1003"/>
        </w:numPr>
        <w:pStyle w:val="Compact"/>
      </w:pPr>
      <w:r>
        <w:t xml:space="preserve">Participated in research projects on visual system disorders prevalent in South Korea’s population.</w:t>
      </w:r>
    </w:p>
    <w:bookmarkEnd w:id="25"/>
    <w:bookmarkEnd w:id="26"/>
    <w:bookmarkStart w:id="27" w:name="certifications-and-licenses"/>
    <w:p>
      <w:pPr>
        <w:pStyle w:val="Heading3"/>
      </w:pPr>
      <w:r>
        <w:t xml:space="preserve">Certifications and Licenses</w:t>
      </w:r>
    </w:p>
    <w:p>
      <w:pPr>
        <w:pStyle w:val="FirstParagraph"/>
      </w:pPr>
      <w:r>
        <w:rPr>
          <w:bCs/>
          <w:b/>
        </w:rPr>
        <w:t xml:space="preserve">Korean Optometrists Association (KOA) License</w:t>
      </w:r>
      <w:r>
        <w:t xml:space="preserve"> </w:t>
      </w:r>
      <w:r>
        <w:t xml:space="preserve">| [Year]</w:t>
      </w:r>
    </w:p>
    <w:p>
      <w:pPr>
        <w:pStyle w:val="BodyText"/>
      </w:pPr>
      <w:r>
        <w:rPr>
          <w:bCs/>
          <w:b/>
        </w:rPr>
        <w:t xml:space="preserve">American Board of Optometry Certification (ABO)</w:t>
      </w:r>
      <w:r>
        <w:t xml:space="preserve"> </w:t>
      </w:r>
      <w:r>
        <w:t xml:space="preserve">| [Year]</w:t>
      </w:r>
    </w:p>
    <w:p>
      <w:pPr>
        <w:pStyle w:val="BodyText"/>
      </w:pPr>
      <w:r>
        <w:rPr>
          <w:bCs/>
          <w:b/>
        </w:rPr>
        <w:t xml:space="preserve">Advanced Contact Lens Management Certificate</w:t>
      </w:r>
      <w:r>
        <w:t xml:space="preserve">, [Institution Name], Seoul, South Korea | [Year]</w:t>
      </w:r>
    </w:p>
    <w:p>
      <w:pPr>
        <w:pStyle w:val="BodyText"/>
      </w:pPr>
      <w:r>
        <w:rPr>
          <w:bCs/>
          <w:b/>
        </w:rPr>
        <w:t xml:space="preserve">Diabetic Eye Care Training Program</w:t>
      </w:r>
      <w:r>
        <w:t xml:space="preserve">, [Institution Name], Seoul, South Korea | [Year]</w:t>
      </w:r>
    </w:p>
    <w:bookmarkEnd w:id="27"/>
    <w:bookmarkStart w:id="28" w:name="skills-and-competencies"/>
    <w:p>
      <w:pPr>
        <w:pStyle w:val="Heading3"/>
      </w:pPr>
      <w:r>
        <w:t xml:space="preserve">Skills and Competencies</w:t>
      </w:r>
    </w:p>
    <w:p>
      <w:pPr>
        <w:numPr>
          <w:ilvl w:val="0"/>
          <w:numId w:val="1004"/>
        </w:numPr>
        <w:pStyle w:val="Compact"/>
      </w:pPr>
      <w:r>
        <w:rPr>
          <w:bCs/>
          <w:b/>
        </w:rPr>
        <w:t xml:space="preserve">Clinical Expertise:</w:t>
      </w:r>
      <w:r>
        <w:t xml:space="preserve"> </w:t>
      </w:r>
      <w:r>
        <w:t xml:space="preserve">Refraction, intraocular pressure measurement, retinal imaging, and contact lens fitting.</w:t>
      </w:r>
    </w:p>
    <w:p>
      <w:pPr>
        <w:numPr>
          <w:ilvl w:val="0"/>
          <w:numId w:val="1004"/>
        </w:numPr>
        <w:pStyle w:val="Compact"/>
      </w:pPr>
      <w:r>
        <w:rPr>
          <w:bCs/>
          <w:b/>
        </w:rPr>
        <w:t xml:space="preserve">Technical Skills:</w:t>
      </w:r>
      <w:r>
        <w:t xml:space="preserve"> </w:t>
      </w:r>
      <w:r>
        <w:t xml:space="preserve">Proficient in using OCT (Optical Coherence Tomography), slit lamp biomicroscopy, and digital retinal cameras.</w:t>
      </w:r>
    </w:p>
    <w:p>
      <w:pPr>
        <w:numPr>
          <w:ilvl w:val="0"/>
          <w:numId w:val="1004"/>
        </w:numPr>
        <w:pStyle w:val="Compact"/>
      </w:pPr>
      <w:r>
        <w:rPr>
          <w:bCs/>
          <w:b/>
        </w:rPr>
        <w:t xml:space="preserve">Patient Care:</w:t>
      </w:r>
      <w:r>
        <w:t xml:space="preserve"> </w:t>
      </w:r>
      <w:r>
        <w:t xml:space="preserve">Strong communication skills to explain complex eye conditions to patients in both English and Korean.</w:t>
      </w:r>
    </w:p>
    <w:p>
      <w:pPr>
        <w:numPr>
          <w:ilvl w:val="0"/>
          <w:numId w:val="1004"/>
        </w:numPr>
        <w:pStyle w:val="Compact"/>
      </w:pPr>
      <w:r>
        <w:rPr>
          <w:bCs/>
          <w:b/>
        </w:rPr>
        <w:t xml:space="preserve">Software:</w:t>
      </w:r>
      <w:r>
        <w:t xml:space="preserve"> </w:t>
      </w:r>
      <w:r>
        <w:t xml:space="preserve">Experienced with EHR (Electronic Health Records) systems like [Specific Software] and practice management tools.</w:t>
      </w:r>
    </w:p>
    <w:p>
      <w:pPr>
        <w:numPr>
          <w:ilvl w:val="0"/>
          <w:numId w:val="1004"/>
        </w:numPr>
        <w:pStyle w:val="Compact"/>
      </w:pPr>
      <w:r>
        <w:rPr>
          <w:bCs/>
          <w:b/>
        </w:rPr>
        <w:t xml:space="preserve">Cultural Competence:</w:t>
      </w:r>
      <w:r>
        <w:t xml:space="preserve"> </w:t>
      </w:r>
      <w:r>
        <w:t xml:space="preserve">Adaptable to the unique healthcare needs of Seoul’s diverse population, including expatriates and local residents.</w:t>
      </w:r>
    </w:p>
    <w:bookmarkEnd w:id="28"/>
    <w:bookmarkStart w:id="29" w:name="languages-spoken"/>
    <w:p>
      <w:pPr>
        <w:pStyle w:val="Heading3"/>
      </w:pPr>
      <w:r>
        <w:t xml:space="preserve">Languages Spoken</w:t>
      </w:r>
    </w:p>
    <w:p>
      <w:pPr>
        <w:numPr>
          <w:ilvl w:val="0"/>
          <w:numId w:val="1005"/>
        </w:numPr>
        <w:pStyle w:val="Compact"/>
      </w:pPr>
      <w:r>
        <w:t xml:space="preserve">English – Fluent (TOEIC Score: [Score])</w:t>
      </w:r>
    </w:p>
    <w:p>
      <w:pPr>
        <w:numPr>
          <w:ilvl w:val="0"/>
          <w:numId w:val="1005"/>
        </w:numPr>
        <w:pStyle w:val="Compact"/>
      </w:pPr>
      <w:r>
        <w:t xml:space="preserve">Korean – Native Speaker</w:t>
      </w:r>
    </w:p>
    <w:p>
      <w:pPr>
        <w:numPr>
          <w:ilvl w:val="0"/>
          <w:numId w:val="1005"/>
        </w:numPr>
        <w:pStyle w:val="Compact"/>
      </w:pPr>
      <w:r>
        <w:t xml:space="preserve">Japanese – Basic Proficiency (for international patient consultations)</w:t>
      </w:r>
    </w:p>
    <w:bookmarkEnd w:id="29"/>
    <w:bookmarkStart w:id="30" w:name="Xede40d3f45ef46d5e233abd4030b3fc55d09c8a"/>
    <w:p>
      <w:pPr>
        <w:pStyle w:val="Heading3"/>
      </w:pPr>
      <w:r>
        <w:t xml:space="preserve">Professional Memberships and Affiliations</w:t>
      </w:r>
    </w:p>
    <w:p>
      <w:pPr>
        <w:pStyle w:val="FirstParagraph"/>
      </w:pPr>
      <w:r>
        <w:rPr>
          <w:bCs/>
          <w:b/>
        </w:rPr>
        <w:t xml:space="preserve">Korean Optometric Association (KOA)</w:t>
      </w:r>
      <w:r>
        <w:t xml:space="preserve"> </w:t>
      </w:r>
      <w:r>
        <w:t xml:space="preserve">| [Year - Present]</w:t>
      </w:r>
    </w:p>
    <w:p>
      <w:pPr>
        <w:pStyle w:val="BodyText"/>
      </w:pPr>
      <w:r>
        <w:rPr>
          <w:bCs/>
          <w:b/>
        </w:rPr>
        <w:t xml:space="preserve">Asian Optometric Society (AOS)</w:t>
      </w:r>
      <w:r>
        <w:t xml:space="preserve"> </w:t>
      </w:r>
      <w:r>
        <w:t xml:space="preserve">| [Year - Present]</w:t>
      </w:r>
    </w:p>
    <w:p>
      <w:pPr>
        <w:pStyle w:val="BodyText"/>
      </w:pPr>
      <w:r>
        <w:rPr>
          <w:bCs/>
          <w:b/>
        </w:rPr>
        <w:t xml:space="preserve">American Optometric Association (AOA)</w:t>
      </w:r>
      <w:r>
        <w:t xml:space="preserve"> </w:t>
      </w:r>
      <w:r>
        <w:t xml:space="preserve">| [Year - Present]</w:t>
      </w:r>
    </w:p>
    <w:bookmarkEnd w:id="30"/>
    <w:bookmarkStart w:id="31" w:name="additional-information"/>
    <w:p>
      <w:pPr>
        <w:pStyle w:val="Heading3"/>
      </w:pPr>
      <w:r>
        <w:t xml:space="preserve">Additional Information</w:t>
      </w:r>
    </w:p>
    <w:p>
      <w:pPr>
        <w:numPr>
          <w:ilvl w:val="0"/>
          <w:numId w:val="1006"/>
        </w:numPr>
        <w:pStyle w:val="Compact"/>
      </w:pPr>
      <w:r>
        <w:rPr>
          <w:bCs/>
          <w:b/>
        </w:rPr>
        <w:t xml:space="preserve">Community Involvement:</w:t>
      </w:r>
      <w:r>
        <w:t xml:space="preserve"> </w:t>
      </w:r>
      <w:r>
        <w:t xml:space="preserve">Volunteer optometrist at Seoul-based non-profits, providing free eye screenings to underprivileged populations.</w:t>
      </w:r>
    </w:p>
    <w:p>
      <w:pPr>
        <w:numPr>
          <w:ilvl w:val="0"/>
          <w:numId w:val="1006"/>
        </w:numPr>
        <w:pStyle w:val="Compact"/>
      </w:pPr>
      <w:r>
        <w:rPr>
          <w:bCs/>
          <w:b/>
        </w:rPr>
        <w:t xml:space="preserve">Publications:</w:t>
      </w:r>
      <w:r>
        <w:t xml:space="preserve"> </w:t>
      </w:r>
      <w:r>
        <w:t xml:space="preserve">Authored articles on "The Impact of Digital Screen Use on Eye Health in South Korea" published in [Journal Name].</w:t>
      </w:r>
    </w:p>
    <w:p>
      <w:pPr>
        <w:numPr>
          <w:ilvl w:val="0"/>
          <w:numId w:val="1006"/>
        </w:numPr>
        <w:pStyle w:val="Compact"/>
      </w:pPr>
      <w:r>
        <w:rPr>
          <w:bCs/>
          <w:b/>
        </w:rPr>
        <w:t xml:space="preserve">Research:</w:t>
      </w:r>
      <w:r>
        <w:t xml:space="preserve"> </w:t>
      </w:r>
      <w:r>
        <w:t xml:space="preserve">Collaborated on a study titled "Epidemiology of Myopia Among Seoul Adolescents," presented at the International Optometry Conference (2023).</w:t>
      </w:r>
    </w:p>
    <w:bookmarkEnd w:id="31"/>
    <w:bookmarkStart w:id="32" w:name="references"/>
    <w:p>
      <w:pPr>
        <w:pStyle w:val="Heading3"/>
      </w:pPr>
      <w:r>
        <w:t xml:space="preserve">References</w:t>
      </w:r>
    </w:p>
    <w:p>
      <w:pPr>
        <w:pStyle w:val="FirstParagraph"/>
      </w:pPr>
      <w:r>
        <w:t xml:space="preserve">Available upon request. Contact: [Your Email Address]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South Korea Seoul</dc:title>
  <dc:creator/>
  <dc:language>en</dc:language>
  <cp:keywords/>
  <dcterms:created xsi:type="dcterms:W3CDTF">2026-07-21T02:57:25Z</dcterms:created>
  <dcterms:modified xsi:type="dcterms:W3CDTF">2026-07-21T02:57:25Z</dcterms:modified>
</cp:coreProperties>
</file>

<file path=docProps/custom.xml><?xml version="1.0" encoding="utf-8"?>
<Properties xmlns="http://schemas.openxmlformats.org/officeDocument/2006/custom-properties" xmlns:vt="http://schemas.openxmlformats.org/officeDocument/2006/docPropsVTypes"/>
</file>