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in-tanzania-dar-es-salaam"/>
    <w:p>
      <w:pPr>
        <w:pStyle w:val="Heading2"/>
      </w:pPr>
      <w:r>
        <w:t xml:space="preserve">Optometrist in Tanzania Dar es Salaam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Optometrist with over [X] years of expertise in eye care, specializing in diagnosing and managing ocular conditions. As an Optometrist based in Tanzania Dar es Salaam, I have focused on delivering high-quality vision care to diverse communities, ensuring accessibility and affordability. My work aligns with the growing demand for optometric services in Tanzania, where eye health is a critical public health priority. I am committed to advancing optometric practices through continuous learning and community engagement, contributing to the improvement of eye care infrastructure in Dar es Salaam.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Optometry</w:t>
      </w:r>
      <w:r>
        <w:t xml:space="preserve">, Muhimbili University of Health and Allied Sciences (MUHAS), Dar es Salaam,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Optometry</w:t>
      </w:r>
      <w:r>
        <w:t xml:space="preserve">, Sokoine University of Agriculture, Morogoro,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Secondary Education</w:t>
      </w:r>
      <w:r>
        <w:t xml:space="preserve">, St. John's High School, Dar es Salaam, Tanzania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Tanzania Eye Care Centre (TECC)</w:t>
      </w:r>
      <w:r>
        <w:t xml:space="preserve">, Dar es Salaam, Tanzania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examinations, diagnose ocular diseases, and prescribe corrective lenses.</w:t>
      </w:r>
    </w:p>
    <w:p>
      <w:pPr>
        <w:numPr>
          <w:ilvl w:val="0"/>
          <w:numId w:val="1001"/>
        </w:numPr>
        <w:pStyle w:val="Compact"/>
      </w:pPr>
      <w:r>
        <w:t xml:space="preserve">Provide patient education on vision health, including preventive care for common conditions like glaucoma and cataracts.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and refer patients for surgical interventions when necessary.</w:t>
      </w:r>
    </w:p>
    <w:p>
      <w:pPr>
        <w:numPr>
          <w:ilvl w:val="0"/>
          <w:numId w:val="1001"/>
        </w:numPr>
        <w:pStyle w:val="Compact"/>
      </w:pPr>
      <w:r>
        <w:t xml:space="preserve">Lead training sessions for junior optometrists, emphasizing the unique challenges of eye care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programs, offering free screenings and awareness campaigns in underserved areas of Dar es Salaam.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Kisarawe Eye Hospital</w:t>
      </w:r>
      <w:r>
        <w:t xml:space="preserve">, Dar es Salaam, Tanzania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eye care services, including contact lens fittings and low vision rehabilitation.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eye clinic initiative, expanding access to rural communities in Dar es Salaam.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ensured compliance with Tanzanian optometric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Tanzania National Eye Health Program</w:t>
      </w:r>
      <w:r>
        <w:t xml:space="preserve">, Dar es Salaam, Tanzania</w:t>
      </w:r>
      <w:r>
        <w:br/>
      </w:r>
      <w: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national initiatives to combat avoidable blindness through preventive care and public health campaigns.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vision screening programs for schoolchildren in Dar es Salaam.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Licensed Optometrist</w:t>
      </w:r>
      <w:r>
        <w:t xml:space="preserve">, College of Optometrists in Tanzania (COT), Dar es Salaam</w:t>
      </w:r>
      <w:r>
        <w:br/>
      </w:r>
      <w:r>
        <w:t xml:space="preserve">License Number: [XXXX]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t xml:space="preserve">, American Red Cross, 2020</w:t>
      </w:r>
    </w:p>
    <w:p>
      <w:pPr>
        <w:pStyle w:val="BodyText"/>
      </w:pPr>
      <w:r>
        <w:rPr>
          <w:bCs/>
          <w:b/>
        </w:rPr>
        <w:t xml:space="preserve">Advanced Ocular Disease Management Course</w:t>
      </w:r>
      <w:r>
        <w:t xml:space="preserve">, International Association of Vision and Eye Health (IAVEH), 2019</w:t>
      </w:r>
    </w:p>
    <w:bookmarkEnd w:id="27"/>
    <w:bookmarkStart w:id="28" w:name="technical-skills-proficiencies"/>
    <w:p>
      <w:pPr>
        <w:pStyle w:val="Heading3"/>
      </w:pPr>
      <w:r>
        <w:t xml:space="preserve">Technical Skills &amp; Proficiencies</w:t>
      </w:r>
    </w:p>
    <w:p>
      <w:pPr>
        <w:numPr>
          <w:ilvl w:val="0"/>
          <w:numId w:val="1004"/>
        </w:numPr>
        <w:pStyle w:val="Compact"/>
      </w:pPr>
      <w:r>
        <w:t xml:space="preserve">Proficient in operating advanced diagnostic equipment such as autorefractors, tonometers, and retinal scanners.</w:t>
      </w:r>
    </w:p>
    <w:p>
      <w:pPr>
        <w:numPr>
          <w:ilvl w:val="0"/>
          <w:numId w:val="1004"/>
        </w:numPr>
        <w:pStyle w:val="Compact"/>
      </w:pPr>
      <w:r>
        <w:t xml:space="preserve">Skilled in interpreting eye health data and creating personalized treatment plans for patients in Tanzania Dar es Salaam.</w:t>
      </w:r>
    </w:p>
    <w:p>
      <w:pPr>
        <w:numPr>
          <w:ilvl w:val="0"/>
          <w:numId w:val="1004"/>
        </w:numPr>
        <w:pStyle w:val="Compact"/>
      </w:pPr>
      <w:r>
        <w:t xml:space="preserve">Familiar with optometric software for patient management and electronic medical records (EMR).</w:t>
      </w:r>
    </w:p>
    <w:p>
      <w:pPr>
        <w:numPr>
          <w:ilvl w:val="0"/>
          <w:numId w:val="1004"/>
        </w:numPr>
        <w:pStyle w:val="Compact"/>
      </w:pPr>
      <w:r>
        <w:t xml:space="preserve">Fluent in English and Swahili, enabling effective communication with diverse patient populations.</w:t>
      </w:r>
    </w:p>
    <w:bookmarkEnd w:id="28"/>
    <w:bookmarkStart w:id="29" w:name="community-involvement-volunteering"/>
    <w:p>
      <w:pPr>
        <w:pStyle w:val="Heading3"/>
      </w:pPr>
      <w:r>
        <w:t xml:space="preserve">Community Involvement &amp; Volunteering</w:t>
      </w:r>
    </w:p>
    <w:p>
      <w:pPr>
        <w:pStyle w:val="FirstParagraph"/>
      </w:pPr>
      <w:r>
        <w:rPr>
          <w:bCs/>
          <w:b/>
        </w:rPr>
        <w:t xml:space="preserve">Volunteer Optometrist</w:t>
      </w:r>
      <w:r>
        <w:t xml:space="preserve">, Dar es Salaam Eye Care Foundation</w:t>
      </w:r>
      <w:r>
        <w:br/>
      </w:r>
      <w:r>
        <w:t xml:space="preserve">2016 – Present</w:t>
      </w:r>
    </w:p>
    <w:p>
      <w:pPr>
        <w:numPr>
          <w:ilvl w:val="0"/>
          <w:numId w:val="1005"/>
        </w:numPr>
        <w:pStyle w:val="Compact"/>
      </w:pPr>
      <w:r>
        <w:t xml:space="preserve">Provided free eye care services to low-income families and elderly residents in Dar es Salaam.</w:t>
      </w:r>
    </w:p>
    <w:p>
      <w:pPr>
        <w:numPr>
          <w:ilvl w:val="0"/>
          <w:numId w:val="1005"/>
        </w:numPr>
        <w:pStyle w:val="Compact"/>
      </w:pPr>
      <w:r>
        <w:t xml:space="preserve">Organized monthly vision screening events in partnership with local NGOs.</w:t>
      </w:r>
    </w:p>
    <w:p>
      <w:pPr>
        <w:pStyle w:val="FirstParagraph"/>
      </w:pPr>
      <w:r>
        <w:rPr>
          <w:bCs/>
          <w:b/>
        </w:rPr>
        <w:t xml:space="preserve">Public Health Educator</w:t>
      </w:r>
      <w:r>
        <w:t xml:space="preserve">, Tanzania Ministry of Health, 2017</w:t>
      </w:r>
    </w:p>
    <w:p>
      <w:pPr>
        <w:numPr>
          <w:ilvl w:val="0"/>
          <w:numId w:val="1006"/>
        </w:numPr>
        <w:pStyle w:val="Compact"/>
      </w:pPr>
      <w:r>
        <w:t xml:space="preserve">Conducted workshops on eye health and hygiene for communities in Dar es Salaam, focusing on preventing infections and promoting early detection of eye diseases.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pStyle w:val="FirstParagraph"/>
      </w:pPr>
      <w:r>
        <w:t xml:space="preserve">English (Fluent), Swahili (Fluent)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partners in Tanzania Dar es Salaam.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Tanzania Dar es Salaam</dc:title>
  <dc:creator/>
  <dc:language>en</dc:language>
  <cp:keywords/>
  <dcterms:created xsi:type="dcterms:W3CDTF">2026-07-23T12:50:23Z</dcterms:created>
  <dcterms:modified xsi:type="dcterms:W3CDTF">2026-07-23T12:50:23Z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