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Orthodontist,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orthodontist-australia-melbourne"/>
    <w:p>
      <w:pPr>
        <w:pStyle w:val="Heading2"/>
      </w:pPr>
      <w:r>
        <w:t xml:space="preserve">Orthodontist | Australia Melbourne</w:t>
      </w:r>
    </w:p>
    <w:bookmarkStart w:id="21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Thompson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emily.thompson@orthodontist.com.au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Dental Lane, Melbourne, Victoria, Australia</w:t>
      </w:r>
      <w:r>
        <w:br/>
      </w:r>
      <w:r>
        <w:rPr>
          <w:bCs/>
          <w:b/>
        </w:rPr>
        <w:t xml:space="preserve">Websites:</w:t>
      </w:r>
      <w:r>
        <w:t xml:space="preserve"> </w:t>
      </w:r>
      <w:hyperlink r:id="rId20">
        <w:r>
          <w:rPr>
            <w:rStyle w:val="Hyperlink"/>
          </w:rPr>
          <w:t xml:space="preserve">www.emilythompsonorthodontist.com.au</w:t>
        </w:r>
      </w:hyperlink>
    </w:p>
    <w:bookmarkEnd w:id="21"/>
    <w:bookmarkStart w:id="22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Highly qualified and dedicated Orthodontist with over 10 years of experience in Australia Melbourne, specializing in the diagnosis, prevention, and treatment of dental and facial irregularities. A graduate of the University of Melbourne's Dental School, I am committed to delivering personalized orthodontic care tailored to patients of all ages. My expertise includes comprehensive orthodontic treatments such as traditional braces, clear aligners (Invisalign), and pediatric orthodontics. I am a member of the Australian Orthodontic Society and have contributed to numerous community dental initiatives in Melbourne, ensuring accessible and high-quality care for local residents.</w:t>
      </w:r>
    </w:p>
    <w:bookmarkEnd w:id="22"/>
    <w:bookmarkStart w:id="23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Dental Science (BDS)</w:t>
      </w:r>
      <w:r>
        <w:t xml:space="preserve">, University of Melbourne, Australia (2010-2015)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Orthodontics</w:t>
      </w:r>
      <w:r>
        <w:t xml:space="preserve">, Australian Dental School, Melbourne (2015-2018)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Pediatric Dentistry</w:t>
      </w:r>
      <w:r>
        <w:t xml:space="preserve">, Royal Australasian College of Dental Surgeons (RACDS), Australia (2018)</w:t>
      </w:r>
    </w:p>
    <w:bookmarkEnd w:id="23"/>
    <w:bookmarkStart w:id="27" w:name="professional-experience"/>
    <w:p>
      <w:pPr>
        <w:pStyle w:val="Heading3"/>
      </w:pPr>
      <w:r>
        <w:t xml:space="preserve">Professional Experience</w:t>
      </w:r>
    </w:p>
    <w:bookmarkStart w:id="24" w:name="senior-orthodontist"/>
    <w:p>
      <w:pPr>
        <w:pStyle w:val="Heading4"/>
      </w:pPr>
      <w:r>
        <w:t xml:space="preserve">Senior Orthodontist</w:t>
      </w:r>
    </w:p>
    <w:p>
      <w:pPr>
        <w:pStyle w:val="FirstParagraph"/>
      </w:pPr>
      <w:r>
        <w:rPr>
          <w:bCs/>
          <w:b/>
        </w:rPr>
        <w:t xml:space="preserve">Melbourne Dental Specialists Clinic</w:t>
      </w:r>
      <w:r>
        <w:t xml:space="preserve">, Melbourne, Australia</w:t>
      </w:r>
      <w:r>
        <w:br/>
      </w:r>
      <w: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Lead orthodontic treatment planning for over 500 patients annually, focusing on aesthetic and functional outcomes.</w:t>
      </w:r>
    </w:p>
    <w:p>
      <w:pPr>
        <w:numPr>
          <w:ilvl w:val="0"/>
          <w:numId w:val="1002"/>
        </w:numPr>
        <w:pStyle w:val="Compact"/>
      </w:pPr>
      <w:r>
        <w:t xml:space="preserve">Supervise and mentor junior orthodontists and dental students in clinical settings across Australia Melbourne.</w:t>
      </w:r>
    </w:p>
    <w:p>
      <w:pPr>
        <w:numPr>
          <w:ilvl w:val="0"/>
          <w:numId w:val="1002"/>
        </w:numPr>
        <w:pStyle w:val="Compact"/>
      </w:pPr>
      <w:r>
        <w:t xml:space="preserve">Collaborate with general dentists, oral surgeons, and pediatricians to provide multidisciplinary care for complex cases.</w:t>
      </w:r>
    </w:p>
    <w:p>
      <w:pPr>
        <w:numPr>
          <w:ilvl w:val="0"/>
          <w:numId w:val="1002"/>
        </w:numPr>
        <w:pStyle w:val="Compact"/>
      </w:pPr>
      <w:r>
        <w:t xml:space="preserve">Implement advanced technologies such as 3D imaging and digital scanning to enhance diagnostic accuracy.</w:t>
      </w:r>
    </w:p>
    <w:bookmarkEnd w:id="24"/>
    <w:bookmarkStart w:id="25" w:name="orthodontic-resident"/>
    <w:p>
      <w:pPr>
        <w:pStyle w:val="Heading4"/>
      </w:pPr>
      <w:r>
        <w:t xml:space="preserve">Orthodontic Resident</w:t>
      </w:r>
    </w:p>
    <w:p>
      <w:pPr>
        <w:pStyle w:val="FirstParagraph"/>
      </w:pPr>
      <w:r>
        <w:rPr>
          <w:bCs/>
          <w:b/>
        </w:rPr>
        <w:t xml:space="preserve">Australian Orthodontic Research Centre</w:t>
      </w:r>
      <w:r>
        <w:t xml:space="preserve">, Melbourne, Australia</w:t>
      </w:r>
      <w:r>
        <w:br/>
      </w:r>
      <w:r>
        <w:t xml:space="preserve">July 2015 – December 2017</w:t>
      </w:r>
    </w:p>
    <w:p>
      <w:pPr>
        <w:numPr>
          <w:ilvl w:val="0"/>
          <w:numId w:val="1003"/>
        </w:numPr>
        <w:pStyle w:val="Compact"/>
      </w:pPr>
      <w:r>
        <w:t xml:space="preserve">Conducted clinical research on the efficacy of clear aligners in treating malocclusions among adolescents.</w:t>
      </w:r>
    </w:p>
    <w:p>
      <w:pPr>
        <w:numPr>
          <w:ilvl w:val="0"/>
          <w:numId w:val="1003"/>
        </w:numPr>
        <w:pStyle w:val="Compact"/>
      </w:pPr>
      <w:r>
        <w:t xml:space="preserve">Provided orthodontic services to underserved communities in Melbourne, including free clinics for low-income families.</w:t>
      </w:r>
    </w:p>
    <w:p>
      <w:pPr>
        <w:numPr>
          <w:ilvl w:val="0"/>
          <w:numId w:val="1003"/>
        </w:numPr>
        <w:pStyle w:val="Compact"/>
      </w:pPr>
      <w:r>
        <w:t xml:space="preserve">Published findings in the *Australian Journal of Orthodontics* on innovative techniques for early intervention in pediatric patients.</w:t>
      </w:r>
    </w:p>
    <w:bookmarkEnd w:id="25"/>
    <w:bookmarkStart w:id="26" w:name="assistant-orthodontist"/>
    <w:p>
      <w:pPr>
        <w:pStyle w:val="Heading4"/>
      </w:pPr>
      <w:r>
        <w:t xml:space="preserve">Assistant Orthodontist</w:t>
      </w:r>
    </w:p>
    <w:p>
      <w:pPr>
        <w:pStyle w:val="FirstParagraph"/>
      </w:pPr>
      <w:r>
        <w:rPr>
          <w:bCs/>
          <w:b/>
        </w:rPr>
        <w:t xml:space="preserve">East Melbourne Dental Practice</w:t>
      </w:r>
      <w:r>
        <w:t xml:space="preserve">, Melbourne, Australia</w:t>
      </w:r>
      <w:r>
        <w:br/>
      </w:r>
      <w:r>
        <w:t xml:space="preserve">January 2012 – June 2015</w:t>
      </w:r>
    </w:p>
    <w:p>
      <w:pPr>
        <w:numPr>
          <w:ilvl w:val="0"/>
          <w:numId w:val="1004"/>
        </w:numPr>
        <w:pStyle w:val="Compact"/>
      </w:pPr>
      <w:r>
        <w:t xml:space="preserve">Managed a caseload of 30-40 patients monthly, including adult and adolescent orthodontic treatments.</w:t>
      </w:r>
    </w:p>
    <w:p>
      <w:pPr>
        <w:numPr>
          <w:ilvl w:val="0"/>
          <w:numId w:val="1004"/>
        </w:numPr>
        <w:pStyle w:val="Compact"/>
      </w:pPr>
      <w:r>
        <w:t xml:space="preserve">Developed patient education materials to improve understanding of orthodontic procedures in Australia Melbourne.</w:t>
      </w:r>
    </w:p>
    <w:p>
      <w:pPr>
        <w:numPr>
          <w:ilvl w:val="0"/>
          <w:numId w:val="1004"/>
        </w:numPr>
        <w:pStyle w:val="Compact"/>
      </w:pPr>
      <w:r>
        <w:t xml:space="preserve">Participated in community outreach programs, such as school-based dental screenings and oral health workshops.</w:t>
      </w:r>
    </w:p>
    <w:bookmarkEnd w:id="26"/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Invisalign, Damon Braces, and lingual orthodontics</w:t>
      </w:r>
    </w:p>
    <w:p>
      <w:pPr>
        <w:numPr>
          <w:ilvl w:val="0"/>
          <w:numId w:val="1005"/>
        </w:numPr>
        <w:pStyle w:val="Compact"/>
      </w:pPr>
      <w:r>
        <w:t xml:space="preserve">Proficient in digital imaging and orthodontic software (e.g., OrthoCAD, Dolphin Imaging)</w:t>
      </w:r>
    </w:p>
    <w:p>
      <w:pPr>
        <w:numPr>
          <w:ilvl w:val="0"/>
          <w:numId w:val="1005"/>
        </w:numPr>
        <w:pStyle w:val="Compact"/>
      </w:pPr>
      <w:r>
        <w:t xml:space="preserve">Strong communication skills to educate patients and families on treatment plans</w:t>
      </w:r>
    </w:p>
    <w:p>
      <w:pPr>
        <w:numPr>
          <w:ilvl w:val="0"/>
          <w:numId w:val="1005"/>
        </w:numPr>
        <w:pStyle w:val="Compact"/>
      </w:pPr>
      <w:r>
        <w:t xml:space="preserve">Clinical leadership and team management in multi-disciplinary dental settings</w:t>
      </w:r>
    </w:p>
    <w:p>
      <w:pPr>
        <w:numPr>
          <w:ilvl w:val="0"/>
          <w:numId w:val="1005"/>
        </w:numPr>
        <w:pStyle w:val="Compact"/>
      </w:pPr>
      <w:r>
        <w:t xml:space="preserve">Fluent in English; basic understanding of Mandarin for patient consultations</w:t>
      </w:r>
    </w:p>
    <w:bookmarkEnd w:id="28"/>
    <w:bookmarkStart w:id="29" w:name="certifications-memberships"/>
    <w:p>
      <w:pPr>
        <w:pStyle w:val="Heading3"/>
      </w:pPr>
      <w:r>
        <w:t xml:space="preserve">Certifications &amp; Memberships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Australian Orthodontic Society (AOS)</w:t>
      </w:r>
      <w:r>
        <w:t xml:space="preserve"> </w:t>
      </w:r>
      <w:r>
        <w:t xml:space="preserve">– Member since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Australian Dental Association (ADA)</w:t>
      </w:r>
      <w:r>
        <w:t xml:space="preserve"> </w:t>
      </w:r>
      <w:r>
        <w:t xml:space="preserve">– Member since 2015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Invisalign Certified Provider</w:t>
      </w:r>
      <w:r>
        <w:t xml:space="preserve"> </w:t>
      </w:r>
      <w:r>
        <w:t xml:space="preserve">–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Pediatric Advanced Life Support (PALS) Certification</w:t>
      </w:r>
      <w:r>
        <w:t xml:space="preserve"> </w:t>
      </w:r>
      <w:r>
        <w:t xml:space="preserve">– American Heart Association, 2019</w:t>
      </w:r>
    </w:p>
    <w:bookmarkEnd w:id="29"/>
    <w:bookmarkStart w:id="30" w:name="publications-presentations"/>
    <w:p>
      <w:pPr>
        <w:pStyle w:val="Heading3"/>
      </w:pPr>
      <w:r>
        <w:t xml:space="preserve">Publications &amp; Presentations</w:t>
      </w:r>
    </w:p>
    <w:p>
      <w:pPr>
        <w:numPr>
          <w:ilvl w:val="0"/>
          <w:numId w:val="1007"/>
        </w:numPr>
        <w:pStyle w:val="Compact"/>
      </w:pPr>
      <w:r>
        <w:t xml:space="preserve">"Early Intervention in Pediatric Orthodontics: A Case Study from Australia Melbourne," *Australian Journal of Orthodontics*, 2021.</w:t>
      </w:r>
    </w:p>
    <w:p>
      <w:pPr>
        <w:numPr>
          <w:ilvl w:val="0"/>
          <w:numId w:val="1007"/>
        </w:numPr>
        <w:pStyle w:val="Compact"/>
      </w:pPr>
      <w:r>
        <w:t xml:space="preserve">Presentation at the 2020 Australasian Orthodontic Conference on "Advancements in Clear Aligner Technology for Adult Patients."</w:t>
      </w:r>
    </w:p>
    <w:p>
      <w:pPr>
        <w:numPr>
          <w:ilvl w:val="0"/>
          <w:numId w:val="1007"/>
        </w:numPr>
        <w:pStyle w:val="Compact"/>
      </w:pPr>
      <w:r>
        <w:t xml:space="preserve">Co-authored a chapter on "Surgical Orthodontics in Multidisciplinary Care" for the *Australian Dental Textbook*, 2019.</w:t>
      </w:r>
    </w:p>
    <w:bookmarkEnd w:id="30"/>
    <w:bookmarkStart w:id="31" w:name="community-involvement"/>
    <w:p>
      <w:pPr>
        <w:pStyle w:val="Heading3"/>
      </w:pPr>
      <w:r>
        <w:t xml:space="preserve">Community Involvement</w:t>
      </w:r>
    </w:p>
    <w:p>
      <w:pPr>
        <w:numPr>
          <w:ilvl w:val="0"/>
          <w:numId w:val="1008"/>
        </w:numPr>
        <w:pStyle w:val="Compact"/>
      </w:pPr>
      <w:r>
        <w:t xml:space="preserve">Volunteer orthodontist at the Melbourne Dental Outreach Program, providing free treatments to children from low-income families (2016–Present).</w:t>
      </w:r>
    </w:p>
    <w:p>
      <w:pPr>
        <w:numPr>
          <w:ilvl w:val="0"/>
          <w:numId w:val="1008"/>
        </w:numPr>
        <w:pStyle w:val="Compact"/>
      </w:pPr>
      <w:r>
        <w:t xml:space="preserve">Organized annual "Smile for a Cause" events in Australia Melbourne, raising over $50,000 for dental education initiatives.</w:t>
      </w:r>
    </w:p>
    <w:p>
      <w:pPr>
        <w:numPr>
          <w:ilvl w:val="0"/>
          <w:numId w:val="1008"/>
        </w:numPr>
        <w:pStyle w:val="Compact"/>
      </w:pPr>
      <w:r>
        <w:t xml:space="preserve">Speaker at local schools and community centers on oral health and the importance of early orthodontic evaluations.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Dr. Emily Thompson at emily.thompson@orthodontist.com.au for details.</w:t>
      </w:r>
    </w:p>
    <w:bookmarkEnd w:id="32"/>
    <w:p>
      <w:pPr>
        <w:pStyle w:val="BodyText"/>
      </w:pPr>
      <w:r>
        <w:t xml:space="preserve">© 2023 Dr. Emily Thompson | Curriculum Vitae - Orthodontist | Australia Melbourne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emilythompsonorthodontist.com.a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emilythompsonorthodontist.com.a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Orthodontist, Australia Melbourne</dc:title>
  <dc:creator/>
  <dc:language>en</dc:language>
  <cp:keywords/>
  <dcterms:created xsi:type="dcterms:W3CDTF">2025-12-02T10:41:04Z</dcterms:created>
  <dcterms:modified xsi:type="dcterms:W3CDTF">2025-12-02T10:41:04Z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