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India</w:t>
      </w:r>
      <w:r>
        <w:t xml:space="preserve"> </w:t>
      </w:r>
      <w:r>
        <w:t xml:space="preserve">Mumbai</w:t>
      </w:r>
    </w:p>
    <w:bookmarkStart w:id="33" w:name="curriculum-vitae"/>
    <w:p>
      <w:pPr>
        <w:pStyle w:val="Heading1"/>
      </w:pPr>
      <w:r>
        <w:t xml:space="preserve">Curriculum Vitae</w:t>
      </w:r>
    </w:p>
    <w:bookmarkStart w:id="32" w:name="orthodontist-india-mumbai"/>
    <w:p>
      <w:pPr>
        <w:pStyle w:val="Heading2"/>
      </w:pPr>
      <w:r>
        <w:t xml:space="preserve">Orthodontist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Priya Sharma</w:t>
      </w:r>
      <w:r>
        <w:br/>
      </w:r>
      <w:r>
        <w:rPr>
          <w:bCs/>
          <w:b/>
        </w:rPr>
        <w:t xml:space="preserve">Address:</w:t>
      </w:r>
      <w:r>
        <w:t xml:space="preserve"> </w:t>
      </w:r>
      <w:r>
        <w:t xml:space="preserve">123, Bandra West, Mumbai, Maharashtra 400050, India</w:t>
      </w:r>
      <w:r>
        <w:br/>
      </w:r>
      <w:r>
        <w:rPr>
          <w:bCs/>
          <w:b/>
        </w:rPr>
        <w:t xml:space="preserve">Email:</w:t>
      </w:r>
      <w:r>
        <w:t xml:space="preserve"> </w:t>
      </w:r>
      <w:r>
        <w:t xml:space="preserve">priyasharma@orthodontistmumbai.com</w:t>
      </w:r>
      <w:r>
        <w:br/>
      </w:r>
      <w:r>
        <w:rPr>
          <w:bCs/>
          <w:b/>
        </w:rPr>
        <w:t xml:space="preserve">Phone:</w:t>
      </w:r>
      <w:r>
        <w:t xml:space="preserve"> </w:t>
      </w:r>
      <w:r>
        <w:t xml:space="preserve">+91-9876543210</w:t>
      </w:r>
    </w:p>
    <w:bookmarkEnd w:id="20"/>
    <w:bookmarkStart w:id="21" w:name="professional-summary"/>
    <w:p>
      <w:pPr>
        <w:pStyle w:val="Heading3"/>
      </w:pPr>
      <w:r>
        <w:t xml:space="preserve">Professional Summary</w:t>
      </w:r>
    </w:p>
    <w:p>
      <w:pPr>
        <w:pStyle w:val="FirstParagraph"/>
      </w:pPr>
      <w:r>
        <w:t xml:space="preserve">A highly dedicated and skilled Orthodontist based in India Mumbai, with over 8 years of experience in providing advanced orthodontic care to patients of all ages. Specializing in the diagnosis, prevention, and treatment of dental and facial irregularities, I am committed to delivering personalized solutions that enhance both aesthetics and functional oral health. My expertise includes traditional braces, Invisalign aligners, and innovative orthodontic technologies tailored for the diverse needs of Mumbai’s population. With a strong academic background from prestigious institutions in India and a focus on patient-centered care, I strive to maintain the highest standards of professionalism in orthodontic practice within India Mumbai.</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(BDS)</w:t>
      </w:r>
      <w:r>
        <w:br/>
      </w:r>
      <w:r>
        <w:t xml:space="preserve">Mumbai University, India</w:t>
      </w:r>
      <w:r>
        <w:br/>
      </w:r>
      <w:r>
        <w:t xml:space="preserve">2010 - 2015</w:t>
      </w:r>
    </w:p>
    <w:p>
      <w:pPr>
        <w:numPr>
          <w:ilvl w:val="0"/>
          <w:numId w:val="1001"/>
        </w:numPr>
        <w:pStyle w:val="Compact"/>
      </w:pPr>
      <w:r>
        <w:rPr>
          <w:bCs/>
          <w:b/>
        </w:rPr>
        <w:t xml:space="preserve">Master of Dental Surgery (MDS) in Orthodontics and Dentofacial Orthopedics</w:t>
      </w:r>
      <w:r>
        <w:br/>
      </w:r>
      <w:r>
        <w:t xml:space="preserve">National Institute of Dental Sciences (NIDS), Jaipur, India</w:t>
      </w:r>
      <w:r>
        <w:br/>
      </w:r>
      <w:r>
        <w:t xml:space="preserve">2015 - 2018</w:t>
      </w:r>
    </w:p>
    <w:bookmarkEnd w:id="22"/>
    <w:bookmarkStart w:id="25" w:name="professional-experience"/>
    <w:p>
      <w:pPr>
        <w:pStyle w:val="Heading3"/>
      </w:pPr>
      <w:r>
        <w:t xml:space="preserve">Professional Experience</w:t>
      </w:r>
    </w:p>
    <w:bookmarkStart w:id="23" w:name="senior-orthodontist"/>
    <w:p>
      <w:pPr>
        <w:pStyle w:val="Heading4"/>
      </w:pPr>
      <w:r>
        <w:t xml:space="preserve">Senior Orthodontist</w:t>
      </w:r>
    </w:p>
    <w:p>
      <w:pPr>
        <w:pStyle w:val="FirstParagraph"/>
      </w:pPr>
      <w:r>
        <w:rPr>
          <w:bCs/>
          <w:b/>
        </w:rPr>
        <w:t xml:space="preserve">DentisLife Orthodontic Clinic, Mumbai, India</w:t>
      </w:r>
      <w:r>
        <w:br/>
      </w:r>
      <w:r>
        <w:t xml:space="preserve">January 2020 – Present</w:t>
      </w:r>
      <w:r>
        <w:br/>
      </w:r>
      <w:r>
        <w:t xml:space="preserve">- Supervise a team of orthodontic assistants and technicians to deliver high-quality treatment plans for patients aged 5-45.</w:t>
      </w:r>
      <w:r>
        <w:br/>
      </w:r>
      <w:r>
        <w:t xml:space="preserve">- Implement advanced orthodontic techniques such as clear aligners and lingual braces, ensuring alignment with global standards.</w:t>
      </w:r>
      <w:r>
        <w:br/>
      </w:r>
      <w:r>
        <w:t xml:space="preserve">- Conduct comprehensive patient consultations, including digital imaging and 3D modeling, to create customized treatment strategies for India Mumbai’s diverse patient population.</w:t>
      </w:r>
      <w:r>
        <w:br/>
      </w:r>
      <w:r>
        <w:t xml:space="preserve">- Collaborate with general dentists and maxillofacial surgeons to address complex cases involving jaw discrepancies and congenital anomalies.</w:t>
      </w:r>
    </w:p>
    <w:bookmarkEnd w:id="23"/>
    <w:bookmarkStart w:id="24" w:name="orthodontist"/>
    <w:p>
      <w:pPr>
        <w:pStyle w:val="Heading4"/>
      </w:pPr>
      <w:r>
        <w:t xml:space="preserve">Orthodontist</w:t>
      </w:r>
    </w:p>
    <w:p>
      <w:pPr>
        <w:pStyle w:val="FirstParagraph"/>
      </w:pPr>
      <w:r>
        <w:rPr>
          <w:bCs/>
          <w:b/>
        </w:rPr>
        <w:t xml:space="preserve">Mumbai Dental Care Center, Mumbai, India</w:t>
      </w:r>
      <w:r>
        <w:br/>
      </w:r>
      <w:r>
        <w:t xml:space="preserve">June 2018 – December 2019</w:t>
      </w:r>
      <w:r>
        <w:br/>
      </w:r>
      <w:r>
        <w:t xml:space="preserve">- Provided orthodontic care to over 500 patients annually, focusing on interceptive and comprehensive treatment plans.</w:t>
      </w:r>
      <w:r>
        <w:br/>
      </w:r>
      <w:r>
        <w:t xml:space="preserve">- Educated patients on oral hygiene practices and post-treatment maintenance to ensure long-term success of orthodontic interventions.</w:t>
      </w:r>
      <w:r>
        <w:br/>
      </w:r>
      <w:r>
        <w:t xml:space="preserve">- Participated in community dental camps across Mumbai, offering free consultations and treatments to underprivileged populations.</w:t>
      </w:r>
    </w:p>
    <w:bookmarkEnd w:id="24"/>
    <w:bookmarkEnd w:id="25"/>
    <w:bookmarkStart w:id="26" w:name="skills"/>
    <w:p>
      <w:pPr>
        <w:pStyle w:val="Heading3"/>
      </w:pPr>
      <w:r>
        <w:t xml:space="preserve">Skills</w:t>
      </w:r>
    </w:p>
    <w:p>
      <w:pPr>
        <w:numPr>
          <w:ilvl w:val="0"/>
          <w:numId w:val="1002"/>
        </w:numPr>
        <w:pStyle w:val="Compact"/>
      </w:pPr>
      <w:r>
        <w:t xml:space="preserve">Expertise in orthodontic diagnosis and treatment planning</w:t>
      </w:r>
    </w:p>
    <w:p>
      <w:pPr>
        <w:numPr>
          <w:ilvl w:val="0"/>
          <w:numId w:val="1002"/>
        </w:numPr>
        <w:pStyle w:val="Compact"/>
      </w:pPr>
      <w:r>
        <w:t xml:space="preserve">Proficient in using advanced orthodontic appliances (braces, aligners, retainers)</w:t>
      </w:r>
    </w:p>
    <w:p>
      <w:pPr>
        <w:numPr>
          <w:ilvl w:val="0"/>
          <w:numId w:val="1002"/>
        </w:numPr>
        <w:pStyle w:val="Compact"/>
      </w:pPr>
      <w:r>
        <w:t xml:space="preserve">Skilled in digital imaging and 3D diagnostic tools</w:t>
      </w:r>
    </w:p>
    <w:p>
      <w:pPr>
        <w:numPr>
          <w:ilvl w:val="0"/>
          <w:numId w:val="1002"/>
        </w:numPr>
        <w:pStyle w:val="Compact"/>
      </w:pPr>
      <w:r>
        <w:t xml:space="preserve">Clinical experience with pediatric and adult orthodontics</w:t>
      </w:r>
    </w:p>
    <w:p>
      <w:pPr>
        <w:numPr>
          <w:ilvl w:val="0"/>
          <w:numId w:val="1002"/>
        </w:numPr>
        <w:pStyle w:val="Compact"/>
      </w:pPr>
      <w:r>
        <w:t xml:space="preserve">Strong patient communication and interpersonal skills</w:t>
      </w:r>
    </w:p>
    <w:p>
      <w:pPr>
        <w:numPr>
          <w:ilvl w:val="0"/>
          <w:numId w:val="1002"/>
        </w:numPr>
        <w:pStyle w:val="Compact"/>
      </w:pPr>
      <w:r>
        <w:t xml:space="preserve">Familiarity with Indian dental regulations and standards</w:t>
      </w:r>
    </w:p>
    <w:bookmarkEnd w:id="26"/>
    <w:bookmarkStart w:id="27" w:name="certifications-memberships"/>
    <w:p>
      <w:pPr>
        <w:pStyle w:val="Heading3"/>
      </w:pPr>
      <w:r>
        <w:t xml:space="preserve">Certifications &amp; Memberships</w:t>
      </w:r>
    </w:p>
    <w:p>
      <w:pPr>
        <w:numPr>
          <w:ilvl w:val="0"/>
          <w:numId w:val="1003"/>
        </w:numPr>
        <w:pStyle w:val="Compact"/>
      </w:pPr>
      <w:r>
        <w:rPr>
          <w:bCs/>
          <w:b/>
        </w:rPr>
        <w:t xml:space="preserve">Certificate in Invisalign Treatment Planning</w:t>
      </w:r>
      <w:r>
        <w:br/>
      </w:r>
      <w:r>
        <w:t xml:space="preserve">Align Technology, USA</w:t>
      </w:r>
      <w:r>
        <w:br/>
      </w:r>
      <w:r>
        <w:t xml:space="preserve">2021</w:t>
      </w:r>
    </w:p>
    <w:p>
      <w:pPr>
        <w:numPr>
          <w:ilvl w:val="0"/>
          <w:numId w:val="1003"/>
        </w:numPr>
        <w:pStyle w:val="Compact"/>
      </w:pPr>
      <w:r>
        <w:rPr>
          <w:bCs/>
          <w:b/>
        </w:rPr>
        <w:t xml:space="preserve">Membership, Indian Dental Association (IDA)</w:t>
      </w:r>
      <w:r>
        <w:br/>
      </w:r>
      <w:r>
        <w:t xml:space="preserve">2018 – Present</w:t>
      </w:r>
    </w:p>
    <w:p>
      <w:pPr>
        <w:numPr>
          <w:ilvl w:val="0"/>
          <w:numId w:val="1003"/>
        </w:numPr>
        <w:pStyle w:val="Compact"/>
      </w:pPr>
      <w:r>
        <w:rPr>
          <w:bCs/>
          <w:b/>
        </w:rPr>
        <w:t xml:space="preserve">Member, Indian Orthodontic Society (IOS)</w:t>
      </w:r>
      <w:r>
        <w:br/>
      </w:r>
      <w:r>
        <w:t xml:space="preserve">2019 – Present</w:t>
      </w:r>
    </w:p>
    <w:p>
      <w:pPr>
        <w:numPr>
          <w:ilvl w:val="0"/>
          <w:numId w:val="1003"/>
        </w:numPr>
        <w:pStyle w:val="Compact"/>
      </w:pPr>
      <w:r>
        <w:rPr>
          <w:bCs/>
          <w:b/>
        </w:rPr>
        <w:t xml:space="preserve">Certificate in Advanced Orthodontic Techniques</w:t>
      </w:r>
      <w:r>
        <w:br/>
      </w:r>
      <w:r>
        <w:t xml:space="preserve">Mumbai Dental Council, India</w:t>
      </w:r>
      <w:r>
        <w:br/>
      </w:r>
      <w:r>
        <w:t xml:space="preserve">2020</w:t>
      </w:r>
    </w:p>
    <w:bookmarkEnd w:id="27"/>
    <w:bookmarkStart w:id="28" w:name="publications-research"/>
    <w:p>
      <w:pPr>
        <w:pStyle w:val="Heading3"/>
      </w:pPr>
      <w:r>
        <w:t xml:space="preserve">Publications &amp; Research</w:t>
      </w:r>
    </w:p>
    <w:p>
      <w:pPr>
        <w:pStyle w:val="FirstParagraph"/>
      </w:pPr>
      <w:r>
        <w:t xml:space="preserve">Author of the article "Evolving Trends in Orthodontic Treatment for Urban Populations: A Case Study from India Mumbai" published in the *Journal of Indian Orthodontic Society* (2022).</w:t>
      </w:r>
      <w:r>
        <w:br/>
      </w:r>
      <w:r>
        <w:t xml:space="preserve">Presented a research paper on "The Role of Digital Technology in Enhancing Patient Outcomes" at the National Conference on Dental Sciences, Mumbai, 2021.</w:t>
      </w:r>
    </w:p>
    <w:bookmarkEnd w:id="28"/>
    <w:bookmarkStart w:id="29" w:name="language-proficiency"/>
    <w:p>
      <w:pPr>
        <w:pStyle w:val="Heading3"/>
      </w:pPr>
      <w:r>
        <w:t xml:space="preserve">Language Proficiency</w:t>
      </w:r>
    </w:p>
    <w:p>
      <w:pPr>
        <w:numPr>
          <w:ilvl w:val="0"/>
          <w:numId w:val="1004"/>
        </w:numPr>
        <w:pStyle w:val="Compact"/>
      </w:pPr>
      <w:r>
        <w:t xml:space="preserve">English – Fluent (written and spoken)</w:t>
      </w:r>
    </w:p>
    <w:p>
      <w:pPr>
        <w:numPr>
          <w:ilvl w:val="0"/>
          <w:numId w:val="1004"/>
        </w:numPr>
        <w:pStyle w:val="Compact"/>
      </w:pPr>
      <w:r>
        <w:t xml:space="preserve">Hindi – Fluent</w:t>
      </w:r>
    </w:p>
    <w:p>
      <w:pPr>
        <w:numPr>
          <w:ilvl w:val="0"/>
          <w:numId w:val="1004"/>
        </w:numPr>
        <w:pStyle w:val="Compact"/>
      </w:pPr>
      <w:r>
        <w:t xml:space="preserve">Mumbai Dialect – Native</w:t>
      </w:r>
    </w:p>
    <w:bookmarkEnd w:id="29"/>
    <w:bookmarkStart w:id="30" w:name="additional-information"/>
    <w:p>
      <w:pPr>
        <w:pStyle w:val="Heading3"/>
      </w:pPr>
      <w:r>
        <w:t xml:space="preserve">Additional Information</w:t>
      </w:r>
    </w:p>
    <w:p>
      <w:pPr>
        <w:pStyle w:val="FirstParagraph"/>
      </w:pPr>
      <w:r>
        <w:rPr>
          <w:bCs/>
          <w:b/>
        </w:rPr>
        <w:t xml:space="preserve">Volunteer Work:</w:t>
      </w:r>
      <w:r>
        <w:br/>
      </w:r>
      <w:r>
        <w:t xml:space="preserve">- Organized free orthodontic screening camps for schoolchildren in Mumbai’s underprivileged areas (2019–2023).</w:t>
      </w:r>
      <w:r>
        <w:br/>
      </w:r>
      <w:r>
        <w:t xml:space="preserve">- Collaborated with NGOs to provide dental care to homeless individuals in Mumbai.</w:t>
      </w:r>
    </w:p>
    <w:p>
      <w:pPr>
        <w:pStyle w:val="BodyText"/>
      </w:pPr>
      <w:r>
        <w:rPr>
          <w:bCs/>
          <w:b/>
        </w:rPr>
        <w:t xml:space="preserve">Continuing Education:</w:t>
      </w:r>
      <w:r>
        <w:br/>
      </w:r>
      <w:r>
        <w:t xml:space="preserve">- Attended workshops on "Minimally Invasive Orthodontics" and "Orthodontic Management of Trauma Cases" in India Mumbai (2021–2023).</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India Mumbai</dc:title>
  <dc:creator/>
  <dc:language>en</dc:language>
  <cp:keywords/>
  <dcterms:created xsi:type="dcterms:W3CDTF">2025-12-04T00:08:36Z</dcterms:created>
  <dcterms:modified xsi:type="dcterms:W3CDTF">2025-12-04T00:08:36Z</dcterms:modified>
</cp:coreProperties>
</file>

<file path=docProps/custom.xml><?xml version="1.0" encoding="utf-8"?>
<Properties xmlns="http://schemas.openxmlformats.org/officeDocument/2006/custom-properties" xmlns:vt="http://schemas.openxmlformats.org/officeDocument/2006/docPropsVTypes"/>
</file>