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Hassan Al-Samarrai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ahmed.al_samarrai@orthodonticbaghdad.com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+964 781 234 5678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Baghdad, Iraq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Orthodontist based in Iraq Baghdad, with over [X] years of experience in providing advanced orthodontic care to patients of all ages. Specializing in pediatric and adult orthodontics, I am committed to delivering personalized treatment plans that address complex dental issues while fostering a welcoming environment for patients. My work is deeply rooted in the cultural and medical landscape of Iraq Baghdad, where I have consistently contributed to improving oral health through innovation, education,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Dental Surgery Degree (DDS)</w:t>
      </w:r>
      <w:r>
        <w:br/>
      </w:r>
      <w:r>
        <w:t xml:space="preserve">Al-Mustansiriya University, Baghdad, Iraq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Orthodontic Residency Program</w:t>
      </w:r>
      <w:r>
        <w:br/>
      </w:r>
      <w:r>
        <w:t xml:space="preserve">College of Dentistry, Baghdad University, Iraq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Orthodontics</w:t>
      </w:r>
      <w:r>
        <w:br/>
      </w:r>
      <w:r>
        <w:t xml:space="preserve">International Association for Dental Education (I.A.D.E.), Geneva, Switzerland</w:t>
      </w:r>
      <w:r>
        <w:br/>
      </w:r>
      <w:r>
        <w:t xml:space="preserve">Completed: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hief-orthodontist"/>
    <w:p>
      <w:pPr>
        <w:pStyle w:val="Heading3"/>
      </w:pPr>
      <w:r>
        <w:t xml:space="preserve">Chief Orthodontist</w:t>
      </w:r>
    </w:p>
    <w:p>
      <w:pPr>
        <w:pStyle w:val="FirstParagraph"/>
      </w:pPr>
      <w:r>
        <w:rPr>
          <w:bCs/>
          <w:b/>
        </w:rPr>
        <w:t xml:space="preserve">Kauthar Dental Hospital, Baghdad, Iraq</w:t>
      </w:r>
      <w:r>
        <w:br/>
      </w:r>
      <w:r>
        <w:t xml:space="preserve">[Start Date] – Present</w:t>
      </w:r>
      <w:r>
        <w:br/>
      </w:r>
      <w:r>
        <w:t xml:space="preserve">- Led a team of 10 orthodontic specialists in diagnosing and treating malocclusions, jaw irregularities, and aesthetic concerns.</w:t>
      </w:r>
      <w:r>
        <w:br/>
      </w:r>
      <w:r>
        <w:t xml:space="preserve">- Implemented advanced technologies such as Invisalign and digital scanning to enhance patient outcomes.</w:t>
      </w:r>
      <w:r>
        <w:br/>
      </w:r>
      <w:r>
        <w:t xml:space="preserve">- Collaborated with general dentists to provide comprehensive care for patients in Iraq Baghdad.</w:t>
      </w:r>
    </w:p>
    <w:bookmarkEnd w:id="23"/>
    <w:bookmarkStart w:id="24" w:name="orthodontist"/>
    <w:p>
      <w:pPr>
        <w:pStyle w:val="Heading3"/>
      </w:pPr>
      <w:r>
        <w:t xml:space="preserve">Orthodontist</w:t>
      </w:r>
    </w:p>
    <w:p>
      <w:pPr>
        <w:pStyle w:val="FirstParagraph"/>
      </w:pPr>
      <w:r>
        <w:rPr>
          <w:bCs/>
          <w:b/>
        </w:rPr>
        <w:t xml:space="preserve">Al-Tajoura Dental Center, Baghdad, Iraq</w:t>
      </w:r>
      <w:r>
        <w:br/>
      </w:r>
      <w:r>
        <w:t xml:space="preserve">[Start Date] – [End Date]</w:t>
      </w:r>
      <w:r>
        <w:br/>
      </w:r>
      <w:r>
        <w:t xml:space="preserve">- Provided orthodontic solutions to over 500 patients annually, focusing on pediatric and adult cases.</w:t>
      </w:r>
      <w:r>
        <w:br/>
      </w:r>
      <w:r>
        <w:t xml:space="preserve">- Conducted community outreach programs in underserved areas of Baghdad to raise awareness about oral health.</w:t>
      </w:r>
      <w:r>
        <w:br/>
      </w:r>
      <w:r>
        <w:t xml:space="preserve">- Published research on the impact of socioeconomic factors on orthodontic treatment access in Iraq.</w:t>
      </w:r>
    </w:p>
    <w:bookmarkEnd w:id="24"/>
    <w:bookmarkStart w:id="25" w:name="assistant-orthodontist"/>
    <w:p>
      <w:pPr>
        <w:pStyle w:val="Heading3"/>
      </w:pPr>
      <w:r>
        <w:t xml:space="preserve">Assistant Orthodontist</w:t>
      </w:r>
    </w:p>
    <w:p>
      <w:pPr>
        <w:pStyle w:val="FirstParagraph"/>
      </w:pPr>
      <w:r>
        <w:rPr>
          <w:bCs/>
          <w:b/>
        </w:rPr>
        <w:t xml:space="preserve">Baghdad General Hospital, Baghdad, Iraq</w:t>
      </w:r>
      <w:r>
        <w:br/>
      </w:r>
      <w:r>
        <w:t xml:space="preserve">[Start Date] – [End Date]</w:t>
      </w:r>
      <w:r>
        <w:br/>
      </w:r>
      <w:r>
        <w:t xml:space="preserve">- Assisted in the management of complex cases requiring surgical orthodontics.</w:t>
      </w:r>
      <w:r>
        <w:br/>
      </w:r>
      <w:r>
        <w:t xml:space="preserve">- Trained junior residents in clinical techniques and patient communication strategies.</w:t>
      </w:r>
      <w:r>
        <w:br/>
      </w:r>
      <w:r>
        <w:t xml:space="preserve">- Participated in hospital-wide initiatives to improve dental care standards in Iraq Baghdad.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License to Practice Orthodontics</w:t>
      </w:r>
      <w:r>
        <w:br/>
      </w:r>
      <w:r>
        <w:t xml:space="preserve">Iraqi Ministry of Health, Baghdad</w:t>
      </w:r>
      <w:r>
        <w:br/>
      </w:r>
      <w:r>
        <w:t xml:space="preserve">Issued: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Board of Orthodontics (ABO) Certification</w:t>
      </w:r>
      <w:r>
        <w:br/>
      </w:r>
      <w:r>
        <w:t xml:space="preserve">American Association of Orthodontists (AAO), USA</w:t>
      </w:r>
      <w:r>
        <w:br/>
      </w:r>
      <w:r>
        <w:t xml:space="preserve">Completed: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Continuing Education in Digital Orthodontics</w:t>
      </w:r>
      <w:r>
        <w:br/>
      </w:r>
      <w:r>
        <w:t xml:space="preserve">International Dental Society, Geneva</w:t>
      </w:r>
      <w:r>
        <w:br/>
      </w:r>
      <w:r>
        <w:t xml:space="preserve">Completed: [Year]</w:t>
      </w:r>
    </w:p>
    <w:bookmarkEnd w:id="27"/>
    <w:bookmarkStart w:id="28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3"/>
        </w:numPr>
        <w:pStyle w:val="Compact"/>
      </w:pPr>
      <w:r>
        <w:t xml:space="preserve">Expertise in orthodontic appliances (braces, aligners, retainers)</w:t>
      </w:r>
    </w:p>
    <w:p>
      <w:pPr>
        <w:numPr>
          <w:ilvl w:val="0"/>
          <w:numId w:val="1003"/>
        </w:numPr>
        <w:pStyle w:val="Compact"/>
      </w:pPr>
      <w:r>
        <w:t xml:space="preserve">Proficient in digital imaging and 3D treatment planning</w:t>
      </w:r>
    </w:p>
    <w:p>
      <w:pPr>
        <w:numPr>
          <w:ilvl w:val="0"/>
          <w:numId w:val="1003"/>
        </w:numPr>
        <w:pStyle w:val="Compact"/>
      </w:pPr>
      <w:r>
        <w:t xml:space="preserve">Cultural competence in Iraq Baghdad, ensuring patient-centered care</w:t>
      </w:r>
    </w:p>
    <w:p>
      <w:pPr>
        <w:numPr>
          <w:ilvl w:val="0"/>
          <w:numId w:val="1003"/>
        </w:numPr>
        <w:pStyle w:val="Compact"/>
      </w:pPr>
      <w:r>
        <w:t xml:space="preserve">Strong communication skills for explaining complex procedures to patients</w:t>
      </w:r>
    </w:p>
    <w:p>
      <w:pPr>
        <w:numPr>
          <w:ilvl w:val="0"/>
          <w:numId w:val="1003"/>
        </w:numPr>
        <w:pStyle w:val="Compact"/>
      </w:pPr>
      <w:r>
        <w:t xml:space="preserve">Leadership in managing multidisciplinary teams within clinical settings</w:t>
      </w:r>
    </w:p>
    <w:bookmarkEnd w:id="28"/>
    <w:bookmarkStart w:id="29" w:name="Xede40d3f45ef46d5e233abd4030b3fc55d09c8a"/>
    <w:p>
      <w:pPr>
        <w:pStyle w:val="Heading2"/>
      </w:pPr>
      <w:r>
        <w:t xml:space="preserve">Professional Memberships and Affiliations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Iraq Orthodontic Society (IOS)</w:t>
      </w:r>
      <w:r>
        <w:br/>
      </w:r>
      <w:r>
        <w:t xml:space="preserve">Member since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Association of Orthodontists (AAO)</w:t>
      </w:r>
      <w:r>
        <w:br/>
      </w:r>
      <w:r>
        <w:t xml:space="preserve">International Affiliate Member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College of Dentists (ICD)</w:t>
      </w:r>
      <w:r>
        <w:br/>
      </w:r>
      <w:r>
        <w:t xml:space="preserve">Honorary Member, Baghdad Chapter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an Orthodontist in Iraq Baghdad, I actively participate in initiatives to improve access to dental care. Notable contributions include:</w:t>
      </w:r>
    </w:p>
    <w:p>
      <w:pPr>
        <w:numPr>
          <w:ilvl w:val="0"/>
          <w:numId w:val="1005"/>
        </w:numPr>
        <w:pStyle w:val="Compact"/>
      </w:pPr>
      <w:r>
        <w:t xml:space="preserve">Organizing free orthodontic clinics for low-income families in Baghdad’s northern districts.</w:t>
      </w:r>
    </w:p>
    <w:p>
      <w:pPr>
        <w:numPr>
          <w:ilvl w:val="0"/>
          <w:numId w:val="1005"/>
        </w:numPr>
        <w:pStyle w:val="Compact"/>
      </w:pPr>
      <w:r>
        <w:t xml:space="preserve">Partnering with NGOs to provide preventive dental education in schools across the city.</w:t>
      </w:r>
    </w:p>
    <w:p>
      <w:pPr>
        <w:numPr>
          <w:ilvl w:val="0"/>
          <w:numId w:val="1005"/>
        </w:numPr>
        <w:pStyle w:val="Compact"/>
      </w:pPr>
      <w:r>
        <w:t xml:space="preserve">Serving as a volunteer at the Baghdad Dental Association’s annual health fair.</w:t>
      </w:r>
    </w:p>
    <w:bookmarkEnd w:id="30"/>
    <w:bookmarkStart w:id="31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6"/>
        </w:numPr>
        <w:pStyle w:val="Compact"/>
      </w:pPr>
      <w:r>
        <w:t xml:space="preserve">"Orthodontic Treatment Challenges in Iraq Baghdad: A Case Study" – Published in the Iraqi Journal of Dental Sciences, [Year].</w:t>
      </w:r>
    </w:p>
    <w:p>
      <w:pPr>
        <w:numPr>
          <w:ilvl w:val="0"/>
          <w:numId w:val="1006"/>
        </w:numPr>
        <w:pStyle w:val="Compact"/>
      </w:pPr>
      <w:r>
        <w:t xml:space="preserve">"Impact of Socioeconomic Factors on Orthodontic Care Access" – Presented at the International Conference on Oral Health, Dubai, [Year].</w:t>
      </w:r>
    </w:p>
    <w:bookmarkEnd w:id="31"/>
    <w:bookmarkStart w:id="32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Farsi (Basic – for communication with patients from neighboring regions)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colleagues from Baghdad General Hospital, Al-Tajoura Dental Center, and the Iraq Orthodontic Society.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Iraq Baghdad</dc:title>
  <dc:creator/>
  <dc:language>en</dc:language>
  <cp:keywords/>
  <dcterms:created xsi:type="dcterms:W3CDTF">2026-07-28T17:28:52Z</dcterms:created>
  <dcterms:modified xsi:type="dcterms:W3CDTF">2026-07-28T17:28:52Z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