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32" w:name="orthodontist-morocco-casablanca"/>
    <w:p>
      <w:pPr>
        <w:pStyle w:val="Heading2"/>
      </w:pPr>
      <w:r>
        <w:t xml:space="preserve">Orthodontist | Morocco Casablanca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El-Farouk</w:t>
      </w:r>
      <w:r>
        <w:br/>
      </w:r>
      <w:r>
        <w:rPr>
          <w:bCs/>
          <w:b/>
        </w:rPr>
        <w:t xml:space="preserve">Email:</w:t>
      </w:r>
      <w:r>
        <w:t xml:space="preserve"> </w:t>
      </w:r>
      <w:r>
        <w:t xml:space="preserve">ahmed.el-farouk@orthodontist-morocco.com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A highly motivated and experienced Orthodontist based in Morocco Casablanca with over a decade of expertise in diagnosing, preventing, and treating dental and facial irregularities. Specializing in innovative orthodontic solutions such as Invisalign, lingual braces, and traditional bracket systems. Committed to delivering personalized care to patients of all ages while contributing to the advancement of orthodontic practices in Morocco Casablanca through continuous education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Faculty of Dentistry, University of Mohammed V, Rabat, Morocco (2007–2012)</w:t>
      </w:r>
    </w:p>
    <w:p>
      <w:pPr>
        <w:numPr>
          <w:ilvl w:val="0"/>
          <w:numId w:val="1001"/>
        </w:numPr>
        <w:pStyle w:val="Compact"/>
      </w:pPr>
      <w:r>
        <w:rPr>
          <w:bCs/>
          <w:b/>
        </w:rPr>
        <w:t xml:space="preserve">Masters in Orthodontics and Dentofacial Orthopedics</w:t>
      </w:r>
      <w:r>
        <w:t xml:space="preserve">, National School of Dental Surgery, Casablanca, Morocco (2013–2016)</w:t>
      </w:r>
    </w:p>
    <w:p>
      <w:pPr>
        <w:numPr>
          <w:ilvl w:val="0"/>
          <w:numId w:val="1001"/>
        </w:numPr>
        <w:pStyle w:val="Compact"/>
      </w:pPr>
      <w:r>
        <w:rPr>
          <w:bCs/>
          <w:b/>
        </w:rPr>
        <w:t xml:space="preserve">Postgraduate Certification in Digital Orthodontics</w:t>
      </w:r>
      <w:r>
        <w:t xml:space="preserve">, European Association of Orthodontists (2018)</w:t>
      </w:r>
    </w:p>
    <w:bookmarkEnd w:id="22"/>
    <w:bookmarkStart w:id="26" w:name="professional-experience"/>
    <w:p>
      <w:pPr>
        <w:pStyle w:val="Heading3"/>
      </w:pPr>
      <w:r>
        <w:t xml:space="preserve">Professional Experience</w:t>
      </w:r>
    </w:p>
    <w:bookmarkStart w:id="23" w:name="Xb20af232eec16d7280a9ef2bc5341fd1acc6b2d"/>
    <w:p>
      <w:pPr>
        <w:pStyle w:val="Heading4"/>
      </w:pPr>
      <w:r>
        <w:t xml:space="preserve">Lead Orthodontist | Casablanca Dental Clinic</w:t>
      </w:r>
    </w:p>
    <w:p>
      <w:pPr>
        <w:pStyle w:val="FirstParagraph"/>
      </w:pPr>
      <w:r>
        <w:rPr>
          <w:iCs/>
          <w:i/>
        </w:rPr>
        <w:t xml:space="preserve">January 2017 – Present</w:t>
      </w:r>
    </w:p>
    <w:p>
      <w:pPr>
        <w:numPr>
          <w:ilvl w:val="0"/>
          <w:numId w:val="1002"/>
        </w:numPr>
        <w:pStyle w:val="Compact"/>
      </w:pPr>
      <w:r>
        <w:t xml:space="preserve">Provide comprehensive orthodontic care to over 500 patients annually, focusing on aesthetics, functionality, and long-term oral health.</w:t>
      </w:r>
    </w:p>
    <w:p>
      <w:pPr>
        <w:numPr>
          <w:ilvl w:val="0"/>
          <w:numId w:val="1002"/>
        </w:numPr>
        <w:pStyle w:val="Compact"/>
      </w:pPr>
      <w:r>
        <w:t xml:space="preserve">Implement advanced treatment planning using 3D imaging and digital models tailored to the unique needs of Moroccan patients in Casablanca.</w:t>
      </w:r>
    </w:p>
    <w:p>
      <w:pPr>
        <w:numPr>
          <w:ilvl w:val="0"/>
          <w:numId w:val="1002"/>
        </w:numPr>
        <w:pStyle w:val="Compact"/>
      </w:pPr>
      <w:r>
        <w:t xml:space="preserve">Collaborate with general dentists and pediatricians to ensure holistic patient care within Morocco Casablanca's healthcare network.</w:t>
      </w:r>
    </w:p>
    <w:p>
      <w:pPr>
        <w:numPr>
          <w:ilvl w:val="0"/>
          <w:numId w:val="1002"/>
        </w:numPr>
        <w:pStyle w:val="Compact"/>
      </w:pPr>
      <w:r>
        <w:t xml:space="preserve">Lead training sessions for dental students from the University of Hassan II, Casablanca, on modern orthodontic techniques.</w:t>
      </w:r>
    </w:p>
    <w:bookmarkEnd w:id="23"/>
    <w:bookmarkStart w:id="24" w:name="Xd3dff63bf25baced4eb1bbb9df7b0cf171d8573"/>
    <w:p>
      <w:pPr>
        <w:pStyle w:val="Heading4"/>
      </w:pPr>
      <w:r>
        <w:t xml:space="preserve">Orthodontic Resident | King Fahd Hospital of the University</w:t>
      </w:r>
    </w:p>
    <w:p>
      <w:pPr>
        <w:pStyle w:val="FirstParagraph"/>
      </w:pPr>
      <w:r>
        <w:rPr>
          <w:iCs/>
          <w:i/>
        </w:rPr>
        <w:t xml:space="preserve">July 2016 – December 2016</w:t>
      </w:r>
    </w:p>
    <w:p>
      <w:pPr>
        <w:numPr>
          <w:ilvl w:val="0"/>
          <w:numId w:val="1003"/>
        </w:numPr>
        <w:pStyle w:val="Compact"/>
      </w:pPr>
      <w:r>
        <w:t xml:space="preserve">Gained hands-on experience in complex cases, including cleft lip/palate and skeletal malocclusions.</w:t>
      </w:r>
    </w:p>
    <w:p>
      <w:pPr>
        <w:numPr>
          <w:ilvl w:val="0"/>
          <w:numId w:val="1003"/>
        </w:numPr>
        <w:pStyle w:val="Compact"/>
      </w:pPr>
      <w:r>
        <w:t xml:space="preserve">Participated in interdisciplinary clinics with maxillofacial surgeons and pediatric dentists in Morocco Casablanca.</w:t>
      </w:r>
    </w:p>
    <w:bookmarkEnd w:id="24"/>
    <w:bookmarkStart w:id="25" w:name="X7a4c90918d95116a7e07b7219b6248a021b9f01"/>
    <w:p>
      <w:pPr>
        <w:pStyle w:val="Heading4"/>
      </w:pPr>
      <w:r>
        <w:t xml:space="preserve">Assistant Orthodontist | SmileCare Dental Center</w:t>
      </w:r>
    </w:p>
    <w:p>
      <w:pPr>
        <w:pStyle w:val="FirstParagraph"/>
      </w:pPr>
      <w:r>
        <w:rPr>
          <w:iCs/>
          <w:i/>
        </w:rPr>
        <w:t xml:space="preserve">August 2013 – June 2016</w:t>
      </w:r>
    </w:p>
    <w:p>
      <w:pPr>
        <w:numPr>
          <w:ilvl w:val="0"/>
          <w:numId w:val="1004"/>
        </w:numPr>
        <w:pStyle w:val="Compact"/>
      </w:pPr>
      <w:r>
        <w:t xml:space="preserve">Managed a caseload of 20–30 patients weekly, emphasizing preventive care and patient education.</w:t>
      </w:r>
    </w:p>
    <w:p>
      <w:pPr>
        <w:numPr>
          <w:ilvl w:val="0"/>
          <w:numId w:val="1004"/>
        </w:numPr>
        <w:pStyle w:val="Compact"/>
      </w:pPr>
      <w:r>
        <w:t xml:space="preserve">Contributed to the development of a mobile outreach program in rural areas near Casablanca to improve access to orthodontic services.</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Member, Moroccan Society of Orthodontics (MSO)</w:t>
      </w:r>
    </w:p>
    <w:p>
      <w:pPr>
        <w:numPr>
          <w:ilvl w:val="0"/>
          <w:numId w:val="1005"/>
        </w:numPr>
        <w:pStyle w:val="Compact"/>
      </w:pPr>
      <w:r>
        <w:rPr>
          <w:bCs/>
          <w:b/>
        </w:rPr>
        <w:t xml:space="preserve">Member, International Association for Dental Research (IADR)</w:t>
      </w:r>
    </w:p>
    <w:p>
      <w:pPr>
        <w:numPr>
          <w:ilvl w:val="0"/>
          <w:numId w:val="1005"/>
        </w:numPr>
        <w:pStyle w:val="Compact"/>
      </w:pPr>
      <w:r>
        <w:rPr>
          <w:bCs/>
          <w:b/>
        </w:rPr>
        <w:t xml:space="preserve">American Board of Orthodontics Certification</w:t>
      </w:r>
      <w:r>
        <w:t xml:space="preserve"> </w:t>
      </w:r>
      <w:r>
        <w:t xml:space="preserve">(2019)</w:t>
      </w:r>
    </w:p>
    <w:p>
      <w:pPr>
        <w:numPr>
          <w:ilvl w:val="0"/>
          <w:numId w:val="1005"/>
        </w:numPr>
        <w:pStyle w:val="Compact"/>
      </w:pPr>
      <w:r>
        <w:rPr>
          <w:bCs/>
          <w:b/>
        </w:rPr>
        <w:t xml:space="preserve">Certificate in Advanced Orthodontic Treatment Planning</w:t>
      </w:r>
      <w:r>
        <w:t xml:space="preserve">, University of Paris, France (2017)</w:t>
      </w:r>
    </w:p>
    <w:bookmarkEnd w:id="27"/>
    <w:bookmarkStart w:id="28" w:name="skills-and-expertise"/>
    <w:p>
      <w:pPr>
        <w:pStyle w:val="Heading3"/>
      </w:pPr>
      <w:r>
        <w:t xml:space="preserve">Skills and Expertise</w:t>
      </w:r>
    </w:p>
    <w:p>
      <w:pPr>
        <w:numPr>
          <w:ilvl w:val="0"/>
          <w:numId w:val="1006"/>
        </w:numPr>
        <w:pStyle w:val="Compact"/>
      </w:pPr>
      <w:r>
        <w:t xml:space="preserve">Expertise in interceptive orthodontics for children and adolescents in Morocco Casablanca.</w:t>
      </w:r>
    </w:p>
    <w:p>
      <w:pPr>
        <w:numPr>
          <w:ilvl w:val="0"/>
          <w:numId w:val="1006"/>
        </w:numPr>
        <w:pStyle w:val="Compact"/>
      </w:pPr>
      <w:r>
        <w:t xml:space="preserve">Proficient in Invisalign, lingual braces, and self-ligating brackets.</w:t>
      </w:r>
    </w:p>
    <w:p>
      <w:pPr>
        <w:numPr>
          <w:ilvl w:val="0"/>
          <w:numId w:val="1006"/>
        </w:numPr>
        <w:pStyle w:val="Compact"/>
      </w:pPr>
      <w:r>
        <w:t xml:space="preserve">Skilled in using advanced software like OrthoCAD and Dolphin Imaging for treatment planning.</w:t>
      </w:r>
    </w:p>
    <w:p>
      <w:pPr>
        <w:numPr>
          <w:ilvl w:val="0"/>
          <w:numId w:val="1006"/>
        </w:numPr>
        <w:pStyle w:val="Compact"/>
      </w:pPr>
      <w:r>
        <w:t xml:space="preserve">Fluent in Arabic, French, and English (IELTS 7.5), enabling effective communication with diverse patient populations in Morocco Casablanca.</w:t>
      </w:r>
    </w:p>
    <w:p>
      <w:pPr>
        <w:numPr>
          <w:ilvl w:val="0"/>
          <w:numId w:val="1006"/>
        </w:numPr>
        <w:pStyle w:val="Compact"/>
      </w:pPr>
      <w:r>
        <w:t xml:space="preserve">Strong leadership and team management skills, with a focus on multidisciplinary collaboration.</w:t>
      </w:r>
    </w:p>
    <w:bookmarkEnd w:id="28"/>
    <w:bookmarkStart w:id="29" w:name="X19e5820847e292718dbc5a2efa3e1aeb9f38421"/>
    <w:p>
      <w:pPr>
        <w:pStyle w:val="Heading3"/>
      </w:pPr>
      <w:r>
        <w:t xml:space="preserve">Community Involvement and Projects in Morocco Casablanca</w:t>
      </w:r>
    </w:p>
    <w:p>
      <w:pPr>
        <w:numPr>
          <w:ilvl w:val="0"/>
          <w:numId w:val="1007"/>
        </w:numPr>
        <w:pStyle w:val="Compact"/>
      </w:pPr>
      <w:r>
        <w:t xml:space="preserve">Volunteer orthodontist for the "Smile for All" initiative, providing free consultations to underprivileged children in Casablanca's underserved neighborhoods.</w:t>
      </w:r>
    </w:p>
    <w:p>
      <w:pPr>
        <w:numPr>
          <w:ilvl w:val="0"/>
          <w:numId w:val="1007"/>
        </w:numPr>
        <w:pStyle w:val="Compact"/>
      </w:pPr>
      <w:r>
        <w:t xml:space="preserve">Organized a series of public seminars on oral health in collaboration with local schools and community centers in Morocco Casablanca.</w:t>
      </w:r>
    </w:p>
    <w:p>
      <w:pPr>
        <w:numPr>
          <w:ilvl w:val="0"/>
          <w:numId w:val="1007"/>
        </w:numPr>
        <w:pStyle w:val="Compact"/>
      </w:pPr>
      <w:r>
        <w:t xml:space="preserve">Partnered with the Moroccan Ministry of Health to develop a pilot program for early orthodontic screening in primary healthcare clinics across Casablanca.</w:t>
      </w:r>
    </w:p>
    <w:p>
      <w:pPr>
        <w:numPr>
          <w:ilvl w:val="0"/>
          <w:numId w:val="1007"/>
        </w:numPr>
        <w:pStyle w:val="Compact"/>
      </w:pPr>
      <w:r>
        <w:t xml:space="preserve">Contributed to the 2021 "Orthodontic Awareness Week" in Morocco, which reached over 5,000 residents through workshops and free check-ups.</w:t>
      </w:r>
    </w:p>
    <w:bookmarkEnd w:id="29"/>
    <w:bookmarkStart w:id="30" w:name="language-proficiency"/>
    <w:p>
      <w:pPr>
        <w:pStyle w:val="Heading3"/>
      </w:pPr>
      <w:r>
        <w:t xml:space="preserve">Language Proficiency</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(C1 level)</w:t>
      </w:r>
    </w:p>
    <w:p>
      <w:pPr>
        <w:numPr>
          <w:ilvl w:val="0"/>
          <w:numId w:val="1008"/>
        </w:numPr>
        <w:pStyle w:val="Compact"/>
      </w:pPr>
      <w:r>
        <w:rPr>
          <w:bCs/>
          <w:b/>
        </w:rPr>
        <w:t xml:space="preserve">English:</w:t>
      </w:r>
      <w:r>
        <w:t xml:space="preserve"> </w:t>
      </w:r>
      <w:r>
        <w:t xml:space="preserve">Advanced (IELTS 7.5)</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 Orthodontist |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Morocco Casablanca</dc:title>
  <dc:creator/>
  <dc:language>en</dc:language>
  <cp:keywords/>
  <dcterms:created xsi:type="dcterms:W3CDTF">2025-12-03T04:43:33Z</dcterms:created>
  <dcterms:modified xsi:type="dcterms:W3CDTF">2025-12-03T04:43:33Z</dcterms:modified>
</cp:coreProperties>
</file>

<file path=docProps/custom.xml><?xml version="1.0" encoding="utf-8"?>
<Properties xmlns="http://schemas.openxmlformats.org/officeDocument/2006/custom-properties" xmlns:vt="http://schemas.openxmlformats.org/officeDocument/2006/docPropsVTypes"/>
</file>