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orthodontist-in-russia-saint-petersburg"/>
    <w:p>
      <w:pPr>
        <w:pStyle w:val="Heading2"/>
      </w:pPr>
      <w:r>
        <w:t xml:space="preserve">Orthodontist in Russia Saint Petersburg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Petrova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elena.petrova@orthodent.ru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123-45-67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Nevsky Prospekt, Saint Petersburg, Russia, 190000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Orthodontist with over 12 years of experience in providing advanced dental care in Russia Saint Petersburg. Specializing in pediatric and adult orthodontics, I am committed to delivering personalized treatment plans that enhance oral health and aesthetics. My expertise includes braces, clear aligners, and corrective jaw surgery consultations. With a strong academic background from leading Russian medical institutions and a passion for innovation in orthodontic technology, I serve as a trusted professional in the Saint Petersburg dental community.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State Medical University (Saint Petersburg)</w:t>
      </w:r>
      <w:r>
        <w:t xml:space="preserve">, 2005–2011</w:t>
      </w:r>
      <w:r>
        <w:br/>
      </w:r>
      <w:r>
        <w:t xml:space="preserve">Bachelor of Dental Medicine, with honors. Focused on pediatric dentistry and orthodontic principles.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Training in Orthodontics</w:t>
      </w:r>
      <w:r>
        <w:t xml:space="preserve">, Saint Petersburg State Medical University, 2011–2014</w:t>
      </w:r>
      <w:r>
        <w:br/>
      </w:r>
      <w:r>
        <w:t xml:space="preserve">Specialized training in diagnosing and treating malocclusions, including advanced techniques in fixed and removable appliances.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Certification Program in Aesthetic Orthodontics</w:t>
      </w:r>
      <w:r>
        <w:t xml:space="preserve">, 2016</w:t>
      </w:r>
      <w:r>
        <w:br/>
      </w:r>
      <w:r>
        <w:t xml:space="preserve">Collaborated with European orthodontic institutions to refine skills in cosmetic dental alignment.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932bb9a3e7fececb259cdc41838f90a33ee2ed6"/>
    <w:p>
      <w:pPr>
        <w:pStyle w:val="Heading4"/>
      </w:pPr>
      <w:r>
        <w:t xml:space="preserve">Orthodontist, Saint Petersburg Dental Clinic "DentAlley"</w:t>
      </w:r>
    </w:p>
    <w:p>
      <w:pPr>
        <w:pStyle w:val="FirstParagraph"/>
      </w:pPr>
      <w:r>
        <w:rPr>
          <w:iCs/>
          <w:i/>
        </w:rPr>
        <w:t xml:space="preserve">2017–Present</w:t>
      </w:r>
    </w:p>
    <w:p>
      <w:pPr>
        <w:numPr>
          <w:ilvl w:val="0"/>
          <w:numId w:val="1002"/>
        </w:numPr>
        <w:pStyle w:val="Compact"/>
      </w:pPr>
      <w:r>
        <w:t xml:space="preserve">Lead orthodontic specialist for over 500 patients annually, including children and adults.</w:t>
      </w:r>
    </w:p>
    <w:p>
      <w:pPr>
        <w:numPr>
          <w:ilvl w:val="0"/>
          <w:numId w:val="1002"/>
        </w:numPr>
        <w:pStyle w:val="Compact"/>
      </w:pPr>
      <w:r>
        <w:t xml:space="preserve">Implemented digital scanning technology to improve treatment efficiency and patient comfort in Russia Saint Petersburg.</w:t>
      </w:r>
    </w:p>
    <w:p>
      <w:pPr>
        <w:numPr>
          <w:ilvl w:val="0"/>
          <w:numId w:val="1002"/>
        </w:numPr>
        <w:pStyle w:val="Compact"/>
      </w:pPr>
      <w:r>
        <w:t xml:space="preserve">Collaborated with maxillofacial surgeons to provide comprehensive care for complex cases, such as cleft lip/palate and jaw deformities.</w:t>
      </w:r>
    </w:p>
    <w:p>
      <w:pPr>
        <w:numPr>
          <w:ilvl w:val="0"/>
          <w:numId w:val="1002"/>
        </w:numPr>
        <w:pStyle w:val="Compact"/>
      </w:pPr>
      <w:r>
        <w:t xml:space="preserve">Delivered lectures on orthodontic trends at the Saint Petersburg Dental Association meetings.</w:t>
      </w:r>
    </w:p>
    <w:bookmarkEnd w:id="23"/>
    <w:bookmarkStart w:id="24" w:name="Xe057a1967bc5b182e8716af08e9588d84b49e8c"/>
    <w:p>
      <w:pPr>
        <w:pStyle w:val="Heading4"/>
      </w:pPr>
      <w:r>
        <w:t xml:space="preserve">Orthodontic Resident, Saint Petersburg State Medical University</w:t>
      </w:r>
    </w:p>
    <w:p>
      <w:pPr>
        <w:pStyle w:val="FirstParagraph"/>
      </w:pPr>
      <w:r>
        <w:rPr>
          <w:iCs/>
          <w:i/>
        </w:rPr>
        <w:t xml:space="preserve">2014–2017</w:t>
      </w:r>
    </w:p>
    <w:p>
      <w:pPr>
        <w:numPr>
          <w:ilvl w:val="0"/>
          <w:numId w:val="1003"/>
        </w:numPr>
        <w:pStyle w:val="Compact"/>
      </w:pPr>
      <w:r>
        <w:t xml:space="preserve">Provided clinical care to 30+ patients per week under the supervision of senior orthodontists.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efficacy of lingual braces in Russian populations, published in the *Russian Journal of Orthodontics* (2016).</w:t>
      </w:r>
    </w:p>
    <w:p>
      <w:pPr>
        <w:numPr>
          <w:ilvl w:val="0"/>
          <w:numId w:val="1003"/>
        </w:numPr>
        <w:pStyle w:val="Compact"/>
      </w:pPr>
      <w:r>
        <w:t xml:space="preserve">Volunteered at free dental clinics in Saint Petersburg to support underserved communities.</w:t>
      </w:r>
    </w:p>
    <w:bookmarkEnd w:id="24"/>
    <w:bookmarkStart w:id="25" w:name="X9b407f924f2779b4036f47fef4d88dbcb4b8491"/>
    <w:p>
      <w:pPr>
        <w:pStyle w:val="Heading4"/>
      </w:pPr>
      <w:r>
        <w:t xml:space="preserve">Assistant Orthodontist, Private Dental Practice "Smile Studio"</w:t>
      </w:r>
    </w:p>
    <w:p>
      <w:pPr>
        <w:pStyle w:val="FirstParagraph"/>
      </w:pPr>
      <w:r>
        <w:rPr>
          <w:iCs/>
          <w:i/>
        </w:rPr>
        <w:t xml:space="preserve">2011–2014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treatment plans for 200+ patients, emphasizing early intervention for pediatric cases.</w:t>
      </w:r>
    </w:p>
    <w:p>
      <w:pPr>
        <w:numPr>
          <w:ilvl w:val="0"/>
          <w:numId w:val="1004"/>
        </w:numPr>
        <w:pStyle w:val="Compact"/>
      </w:pPr>
      <w:r>
        <w:t xml:space="preserve">Managed patient records and coordinated with dental hygienists to ensure seamless care delivery in Russia Saint Petersburg.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 Medical License (2011)</w:t>
      </w:r>
      <w:r>
        <w:t xml:space="preserve"> </w:t>
      </w:r>
      <w:r>
        <w:t xml:space="preserve">– Registered with the Ministry of Health of Russia.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Orthodontics Certification (2018)</w:t>
      </w:r>
      <w:r>
        <w:t xml:space="preserve"> </w:t>
      </w:r>
      <w:r>
        <w:t xml:space="preserve">– Demonstrates expertise in orthodontic science and clinical practice.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Invisalign Provider</w:t>
      </w:r>
      <w:r>
        <w:t xml:space="preserve"> </w:t>
      </w:r>
      <w:r>
        <w:t xml:space="preserve">– Authorized to use clear aligner technology for patients in Saint Petersburg.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Education Credits</w:t>
      </w:r>
      <w:r>
        <w:t xml:space="preserve"> </w:t>
      </w:r>
      <w:r>
        <w:t xml:space="preserve">– Regularly attend workshops on 3D imaging, orthodontic genetics, and trauma management in Russia.</w:t>
      </w:r>
    </w:p>
    <w:bookmarkEnd w:id="27"/>
    <w:bookmarkStart w:id="28" w:name="research-publications"/>
    <w:p>
      <w:pPr>
        <w:pStyle w:val="Heading3"/>
      </w:pPr>
      <w:r>
        <w:t xml:space="preserve">Research &amp; Publications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"Efficacy of Clear Aligners in Adult Orthodontics: A Saint Petersburg Study"</w:t>
      </w:r>
      <w:r>
        <w:t xml:space="preserve">, *Journal of Russian Dental Science*, 2019.</w:t>
      </w:r>
      <w:r>
        <w:br/>
      </w:r>
      <w:r>
        <w:t xml:space="preserve">Analyzed patient outcomes after using Invisalign for correcting mild to moderate malocclusions.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"Cultural Considerations in Orthodontic Treatment Planning in Russia"</w:t>
      </w:r>
      <w:r>
        <w:t xml:space="preserve">, presented at the International Orthodontic Congress, 2021.</w:t>
      </w:r>
      <w:r>
        <w:br/>
      </w:r>
      <w:r>
        <w:t xml:space="preserve">Explored how traditional Russian dietary habits and climate impact orthodontic care.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Orthodontist at the Saint Petersburg Free Dental Clinic, providing pro bono services to low-income families.</w:t>
      </w:r>
    </w:p>
    <w:p>
      <w:pPr>
        <w:numPr>
          <w:ilvl w:val="0"/>
          <w:numId w:val="1007"/>
        </w:numPr>
        <w:pStyle w:val="Compact"/>
      </w:pPr>
      <w:r>
        <w:t xml:space="preserve">Member of the Russian Society of Orthodontists (RSO), participating in annual conferences and advocacy campaigns for improved dental care access.</w:t>
      </w:r>
    </w:p>
    <w:p>
      <w:pPr>
        <w:numPr>
          <w:ilvl w:val="0"/>
          <w:numId w:val="1007"/>
        </w:numPr>
        <w:pStyle w:val="Compact"/>
      </w:pPr>
      <w:r>
        <w:t xml:space="preserve">Speaker at local schools in Saint Petersburg on oral hygiene and the importance of early orthodontic intervention.</w:t>
      </w:r>
    </w:p>
    <w:bookmarkEnd w:id="29"/>
    <w:bookmarkStart w:id="30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8"/>
        </w:numPr>
        <w:pStyle w:val="Compact"/>
      </w:pPr>
      <w:r>
        <w:t xml:space="preserve">Russian – Native speaker</w:t>
      </w:r>
    </w:p>
    <w:p>
      <w:pPr>
        <w:numPr>
          <w:ilvl w:val="0"/>
          <w:numId w:val="1008"/>
        </w:numPr>
        <w:pStyle w:val="Compact"/>
      </w:pPr>
      <w:r>
        <w:t xml:space="preserve">English – Advanced proficiency (TOEFL iBT 110)</w:t>
      </w:r>
    </w:p>
    <w:p>
      <w:pPr>
        <w:numPr>
          <w:ilvl w:val="0"/>
          <w:numId w:val="1008"/>
        </w:numPr>
        <w:pStyle w:val="Compact"/>
      </w:pPr>
      <w:r>
        <w:t xml:space="preserve">German – Basic communication skills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Elena Petrova at elena.petrova@orthodent.ru for references from colleagues in Russia Saint Petersburg.</w:t>
      </w:r>
    </w:p>
    <w:bookmarkEnd w:id="31"/>
    <w:p>
      <w:pPr>
        <w:pStyle w:val="BodyText"/>
      </w:pPr>
      <w:r>
        <w:t xml:space="preserve">This Curriculum Vitae is tailored for an Orthodontist practicing in Russia Saint Petersburg, emphasizing expertise, local experience, and commitment to dental innovation.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Russia Saint Petersburg</dc:title>
  <dc:creator/>
  <dc:language>en</dc:language>
  <cp:keywords/>
  <dcterms:created xsi:type="dcterms:W3CDTF">2026-07-28T16:46:03Z</dcterms:created>
  <dcterms:modified xsi:type="dcterms:W3CDTF">2026-07-28T16:46:03Z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