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in-russia-saint-petersburg"/>
    <w:p>
      <w:pPr>
        <w:pStyle w:val="Heading2"/>
      </w:pPr>
      <w:r>
        <w:t xml:space="preserve">Orthodontist in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elena.petrova@orthodent.ru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Nevsky Prospekt, Saint Petersburg, Russia, 190000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12 years of experience in providing advanced dental care in Russia Saint Petersburg. Specializing in pediatric and adult orthodontics, I am committed to delivering personalized treatment plans that enhance oral health and aesthetics. My expertise includes braces, clear aligners, and corrective jaw surgery consultations. With a strong academic background from leading Russian medical institutions and a passion for innovation in orthodontic technology, I serve as a trusted professional in the Saint Petersburg dental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(Saint Petersburg)</w:t>
      </w:r>
      <w:r>
        <w:t xml:space="preserve">, 2005–2011</w:t>
      </w:r>
      <w:r>
        <w:br/>
      </w:r>
      <w:r>
        <w:t xml:space="preserve">Bachelor of Dental Medicine, with honors. Focused on pediatric dentistry and orthodontic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Orthodontics</w:t>
      </w:r>
      <w:r>
        <w:t xml:space="preserve">, Saint Petersburg State Medical University, 2011–2014</w:t>
      </w:r>
      <w:r>
        <w:br/>
      </w:r>
      <w:r>
        <w:t xml:space="preserve">Specialized training in diagnosing and treating malocclusions, including advanced techniques in fixed and removable appliances.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Certification Program in Aesthetic Orthodontics</w:t>
      </w:r>
      <w:r>
        <w:t xml:space="preserve">, 2016</w:t>
      </w:r>
      <w:r>
        <w:br/>
      </w:r>
      <w:r>
        <w:t xml:space="preserve">Collaborated with European orthodontic institutions to refine skills in cosmetic dental alignment.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bb9a3e7fececb259cdc41838f90a33ee2ed6"/>
    <w:p>
      <w:pPr>
        <w:pStyle w:val="Heading4"/>
      </w:pPr>
      <w:r>
        <w:t xml:space="preserve">Orthodontist, Saint Petersburg Dental Clinic "DentAlley"</w:t>
      </w:r>
    </w:p>
    <w:p>
      <w:pPr>
        <w:pStyle w:val="FirstParagraph"/>
      </w:pPr>
      <w:r>
        <w:rPr>
          <w:iCs/>
          <w:i/>
        </w:rPr>
        <w:t xml:space="preserve">2017–Present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for over 500 patients annually, including children and adults.</w:t>
      </w:r>
    </w:p>
    <w:p>
      <w:pPr>
        <w:numPr>
          <w:ilvl w:val="0"/>
          <w:numId w:val="1002"/>
        </w:numPr>
        <w:pStyle w:val="Compact"/>
      </w:pPr>
      <w:r>
        <w:t xml:space="preserve">Implemented digital scanning technology to improve treatment efficiency and patient comfort in Russia Saint Petersburg.</w:t>
      </w:r>
    </w:p>
    <w:p>
      <w:pPr>
        <w:numPr>
          <w:ilvl w:val="0"/>
          <w:numId w:val="1002"/>
        </w:numPr>
        <w:pStyle w:val="Compact"/>
      </w:pPr>
      <w:r>
        <w:t xml:space="preserve">Collaborated with maxillofacial surgeons to provide comprehensive care for complex cases, such as cleft lip/palate and jaw deformities.</w:t>
      </w:r>
    </w:p>
    <w:p>
      <w:pPr>
        <w:numPr>
          <w:ilvl w:val="0"/>
          <w:numId w:val="1002"/>
        </w:numPr>
        <w:pStyle w:val="Compact"/>
      </w:pPr>
      <w:r>
        <w:t xml:space="preserve">Delivered lectures on orthodontic trends at the Saint Petersburg Dental Association meetings.</w:t>
      </w:r>
    </w:p>
    <w:bookmarkEnd w:id="23"/>
    <w:bookmarkStart w:id="24" w:name="Xe057a1967bc5b182e8716af08e9588d84b49e8c"/>
    <w:p>
      <w:pPr>
        <w:pStyle w:val="Heading4"/>
      </w:pPr>
      <w:r>
        <w:t xml:space="preserve">Orthodontic Resident, Saint Petersburg State Medical University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Provided clinical care to 30+ patients per week under the supervision of senior orthodontists.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lingual braces in Russian populations, published in the *Russian Journal of Orthodontics* (2016).</w:t>
      </w:r>
    </w:p>
    <w:p>
      <w:pPr>
        <w:numPr>
          <w:ilvl w:val="0"/>
          <w:numId w:val="1003"/>
        </w:numPr>
        <w:pStyle w:val="Compact"/>
      </w:pPr>
      <w:r>
        <w:t xml:space="preserve">Volunteered at free dental clinics in Saint Petersburg to support underserved communities.</w:t>
      </w:r>
    </w:p>
    <w:bookmarkEnd w:id="24"/>
    <w:bookmarkStart w:id="25" w:name="X9b407f924f2779b4036f47fef4d88dbcb4b8491"/>
    <w:p>
      <w:pPr>
        <w:pStyle w:val="Heading4"/>
      </w:pPr>
      <w:r>
        <w:t xml:space="preserve">Assistant Orthodontist, Private Dental Practice "Smile Studio"</w:t>
      </w:r>
    </w:p>
    <w:p>
      <w:pPr>
        <w:pStyle w:val="FirstParagraph"/>
      </w:pPr>
      <w:r>
        <w:rPr>
          <w:iCs/>
          <w:i/>
        </w:rPr>
        <w:t xml:space="preserve">2011–2014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treatment plans for 200+ patients, emphasizing early intervention for pediatric cases.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coordinated with dental hygienists to ensure seamless care delivery in Russia Saint Petersburg.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(2011)</w:t>
      </w:r>
      <w:r>
        <w:t xml:space="preserve"> </w:t>
      </w:r>
      <w:r>
        <w:t xml:space="preserve">– Registered with the Ministry of Health of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 (2018)</w:t>
      </w:r>
      <w:r>
        <w:t xml:space="preserve"> </w:t>
      </w:r>
      <w:r>
        <w:t xml:space="preserve">– Demonstrates expertise in orthodontic science and clinical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Authorized to use clear aligner technology for patients in Saint Petersburg.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Credits</w:t>
      </w:r>
      <w:r>
        <w:t xml:space="preserve"> </w:t>
      </w:r>
      <w:r>
        <w:t xml:space="preserve">– Regularly attend workshops on 3D imaging, orthodontic genetics, and trauma management in Russia.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Clear Aligners in Adult Orthodontics: A Saint Petersburg Study"</w:t>
      </w:r>
      <w:r>
        <w:t xml:space="preserve">, *Journal of Russian Dental Science*, 2019.</w:t>
      </w:r>
      <w:r>
        <w:br/>
      </w:r>
      <w:r>
        <w:t xml:space="preserve">Analyzed patient outcomes after using Invisalign for correcting mild to moderate malocclusions.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Considerations in Orthodontic Treatment Planning in Russia"</w:t>
      </w:r>
      <w:r>
        <w:t xml:space="preserve">, presented at the International Orthodontic Congress, 2021.</w:t>
      </w:r>
      <w:r>
        <w:br/>
      </w:r>
      <w:r>
        <w:t xml:space="preserve">Explored how traditional Russian dietary habits and climate impact orthodontic care.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Saint Petersburg Free Dental Clinic, providing pro bono services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Russian Society of Orthodontists (RSO), participating in annual conferences and advocacy campaigns for improved dental care access.</w:t>
      </w:r>
    </w:p>
    <w:p>
      <w:pPr>
        <w:numPr>
          <w:ilvl w:val="0"/>
          <w:numId w:val="1007"/>
        </w:numPr>
        <w:pStyle w:val="Compact"/>
      </w:pPr>
      <w:r>
        <w:t xml:space="preserve">Speaker at local schools in Saint Petersburg on oral hygiene and the importance of early orthodontic intervention.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Russian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(TOEFL iBT 110)</w:t>
      </w:r>
    </w:p>
    <w:p>
      <w:pPr>
        <w:numPr>
          <w:ilvl w:val="0"/>
          <w:numId w:val="1008"/>
        </w:numPr>
        <w:pStyle w:val="Compact"/>
      </w:pPr>
      <w:r>
        <w:t xml:space="preserve">German –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Petrova at elena.petrova@orthodent.ru for references from colleagues in Russia Saint Petersburg.</w:t>
      </w:r>
    </w:p>
    <w:bookmarkEnd w:id="31"/>
    <w:p>
      <w:pPr>
        <w:pStyle w:val="BodyText"/>
      </w:pPr>
      <w:r>
        <w:t xml:space="preserve">This Curriculum Vitae is tailored for an Orthodontist practicing in Russia Saint Petersburg, emphasizing expertise, local experience, and commitment to dental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Russia Saint Petersburg</dc:title>
  <dc:creator/>
  <dc:language>en</dc:language>
  <cp:keywords/>
  <dcterms:created xsi:type="dcterms:W3CDTF">2026-06-04T02:01:20Z</dcterms:created>
  <dcterms:modified xsi:type="dcterms:W3CDTF">2026-06-04T02:01:20Z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