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Dr. Sipho Mabaso</w:t>
      </w:r>
      <w:r>
        <w:br/>
      </w:r>
      <w:r>
        <w:rPr>
          <w:bCs/>
          <w:b/>
        </w:rPr>
        <w:t xml:space="preserve">Email:</w:t>
      </w:r>
      <w:r>
        <w:t xml:space="preserve"> </w:t>
      </w:r>
      <w:r>
        <w:t xml:space="preserve">sipho.mabaso@orthodent.co.za</w:t>
      </w:r>
      <w:r>
        <w:br/>
      </w:r>
      <w:r>
        <w:rPr>
          <w:bCs/>
          <w:b/>
        </w:rPr>
        <w:t xml:space="preserve">Phone:</w:t>
      </w:r>
      <w:r>
        <w:t xml:space="preserve"> </w:t>
      </w:r>
      <w:r>
        <w:t xml:space="preserve">+27 11 483 5678</w:t>
      </w:r>
      <w:r>
        <w:br/>
      </w:r>
      <w:r>
        <w:rPr>
          <w:bCs/>
          <w:b/>
        </w:rPr>
        <w:t xml:space="preserve">Address:</w:t>
      </w:r>
      <w:r>
        <w:t xml:space="preserve"> </w:t>
      </w:r>
      <w:r>
        <w:t xml:space="preserve">123 Main Road, Sandton, Johannesburg, South Africa</w:t>
      </w:r>
    </w:p>
    <w:bookmarkStart w:id="20" w:name="professional-summary"/>
    <w:p>
      <w:pPr>
        <w:pStyle w:val="Heading2"/>
      </w:pPr>
      <w:r>
        <w:t xml:space="preserve">Professional Summary</w:t>
      </w:r>
    </w:p>
    <w:p>
      <w:pPr>
        <w:pStyle w:val="FirstParagraph"/>
      </w:pPr>
      <w:r>
        <w:t xml:space="preserve">A highly skilled and dedicated Orthodontist with over a decade of experience in South Africa Johannesburg. Specializing in pediatric and adult orthodontic treatments, I have built a reputation for delivering personalized care and innovative solutions tailored to the diverse population of Johannesburg. My expertise spans traditional braces, clear aligners, and advanced orthodontic technologies, ensuring optimal outcomes for patients across all age groups. Committed to excellence in clinical practice and professional development, I am actively involved in research initiatives that address orthodontic challenges specific to South Africa's unique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Dental Science (BDS)</w:t>
      </w:r>
      <w:r>
        <w:t xml:space="preserve">, University of the Witwatersrand, Johannesburg, South Africa (2005–2010)</w:t>
      </w:r>
    </w:p>
    <w:p>
      <w:pPr>
        <w:numPr>
          <w:ilvl w:val="0"/>
          <w:numId w:val="1001"/>
        </w:numPr>
        <w:pStyle w:val="Compact"/>
      </w:pPr>
      <w:r>
        <w:rPr>
          <w:bCs/>
          <w:b/>
        </w:rPr>
        <w:t xml:space="preserve">Masters in Orthodontics</w:t>
      </w:r>
      <w:r>
        <w:t xml:space="preserve">, University of Pretoria, South Africa (2011–2014)</w:t>
      </w:r>
    </w:p>
    <w:p>
      <w:pPr>
        <w:numPr>
          <w:ilvl w:val="0"/>
          <w:numId w:val="1001"/>
        </w:numPr>
        <w:pStyle w:val="Compact"/>
      </w:pPr>
      <w:r>
        <w:rPr>
          <w:bCs/>
          <w:b/>
        </w:rPr>
        <w:t xml:space="preserve">Postgraduate Certificate in Digital Orthodontics</w:t>
      </w:r>
      <w:r>
        <w:t xml:space="preserve">, University of Cape Town, South Africa (2018)</w:t>
      </w:r>
    </w:p>
    <w:bookmarkEnd w:id="21"/>
    <w:bookmarkStart w:id="24" w:name="professional-experience"/>
    <w:p>
      <w:pPr>
        <w:pStyle w:val="Heading2"/>
      </w:pPr>
      <w:r>
        <w:t xml:space="preserve">Professional Experience</w:t>
      </w:r>
    </w:p>
    <w:bookmarkStart w:id="22" w:name="X973d28999f0f731e24b10a2e307fb9a4b3922c4"/>
    <w:p>
      <w:pPr>
        <w:pStyle w:val="Heading3"/>
      </w:pPr>
      <w:r>
        <w:rPr>
          <w:bCs/>
          <w:b/>
        </w:rPr>
        <w:t xml:space="preserve">Orthodontist</w:t>
      </w:r>
      <w:r>
        <w:t xml:space="preserve">, Mabaso Orthodontic Clinic, Johannesburg, South Africa (2015–Present)</w:t>
      </w:r>
    </w:p>
    <w:p>
      <w:pPr>
        <w:pStyle w:val="FirstParagraph"/>
      </w:pPr>
      <w:r>
        <w:t xml:space="preserve">Established and managed a private orthodontic practice in Sandton, Johannesburg, serving patients from diverse socioeconomic backgrounds. Led a team of dental professionals to deliver high-quality orthodontic care, including comprehensive treatment planning for malocclusions, jaw alignment issues, and cosmetic enhancements. Collaborated with general dentists in South Africa Johannesburg to provide interdisciplinary care for complex cases.</w:t>
      </w:r>
    </w:p>
    <w:p>
      <w:pPr>
        <w:numPr>
          <w:ilvl w:val="0"/>
          <w:numId w:val="1002"/>
        </w:numPr>
        <w:pStyle w:val="Compact"/>
      </w:pPr>
      <w:r>
        <w:t xml:space="preserve">Over 500 successful orthodontic treatments annually, utilizing cutting-edge technologies such as 3D imaging and Invisalign.</w:t>
      </w:r>
    </w:p>
    <w:p>
      <w:pPr>
        <w:numPr>
          <w:ilvl w:val="0"/>
          <w:numId w:val="1002"/>
        </w:numPr>
        <w:pStyle w:val="Compact"/>
      </w:pPr>
      <w:r>
        <w:t xml:space="preserve">Contributed to community outreach programs in Johannesburg, offering free orthodontic consultations to underprivileged children through partnerships with local NGOs.</w:t>
      </w:r>
    </w:p>
    <w:p>
      <w:pPr>
        <w:numPr>
          <w:ilvl w:val="0"/>
          <w:numId w:val="1002"/>
        </w:numPr>
        <w:pStyle w:val="Compact"/>
      </w:pPr>
      <w:r>
        <w:t xml:space="preserve">Published research on the prevalence of dental anomalies in South African adolescents, presented at the South African Orthodontic Society Conference (2019).</w:t>
      </w:r>
    </w:p>
    <w:bookmarkEnd w:id="22"/>
    <w:bookmarkStart w:id="23" w:name="X797b1a38b9149d1ef9c4d445af5989821b1828e"/>
    <w:p>
      <w:pPr>
        <w:pStyle w:val="Heading3"/>
      </w:pPr>
      <w:r>
        <w:rPr>
          <w:bCs/>
          <w:b/>
        </w:rPr>
        <w:t xml:space="preserve">Orthodontic Registrar</w:t>
      </w:r>
      <w:r>
        <w:t xml:space="preserve">, Johannesburg Dental Hospital, South Africa (2014–2015)</w:t>
      </w:r>
    </w:p>
    <w:p>
      <w:pPr>
        <w:pStyle w:val="FirstParagraph"/>
      </w:pPr>
      <w:r>
        <w:t xml:space="preserve">Provided clinical services to patients in a public healthcare setting, focusing on addressing orthodontic needs for underserved populations in South Africa Johannesburg. Trained junior dental students and participated in teaching sessions on orthodontic diagnosis and treatment planning.</w:t>
      </w:r>
    </w:p>
    <w:p>
      <w:pPr>
        <w:numPr>
          <w:ilvl w:val="0"/>
          <w:numId w:val="1003"/>
        </w:numPr>
        <w:pStyle w:val="Compact"/>
      </w:pPr>
      <w:r>
        <w:t xml:space="preserve">Treated over 300 patients annually, including cases requiring surgical intervention and early interceptive therapy.</w:t>
      </w:r>
    </w:p>
    <w:p>
      <w:pPr>
        <w:numPr>
          <w:ilvl w:val="0"/>
          <w:numId w:val="1003"/>
        </w:numPr>
        <w:pStyle w:val="Compact"/>
      </w:pPr>
      <w:r>
        <w:t xml:space="preserve">Developed a mentorship program for dental students to enhance their understanding of orthodontic principles in a South African context.</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knowledge of orthodontic diagnosis, appliance design, and patient management.</w:t>
      </w:r>
    </w:p>
    <w:p>
      <w:pPr>
        <w:numPr>
          <w:ilvl w:val="0"/>
          <w:numId w:val="1004"/>
        </w:numPr>
        <w:pStyle w:val="Compact"/>
      </w:pPr>
      <w:r>
        <w:rPr>
          <w:bCs/>
          <w:b/>
        </w:rPr>
        <w:t xml:space="preserve">Technological Proficiency:</w:t>
      </w:r>
      <w:r>
        <w:t xml:space="preserve"> </w:t>
      </w:r>
      <w:r>
        <w:t xml:space="preserve">Advanced skills in digital scanning, CAD/CAM systems, and 3D treatment planning.</w:t>
      </w:r>
    </w:p>
    <w:p>
      <w:pPr>
        <w:numPr>
          <w:ilvl w:val="0"/>
          <w:numId w:val="1004"/>
        </w:numPr>
        <w:pStyle w:val="Compact"/>
      </w:pPr>
      <w:r>
        <w:rPr>
          <w:bCs/>
          <w:b/>
        </w:rPr>
        <w:t xml:space="preserve">Patient Communication:</w:t>
      </w:r>
      <w:r>
        <w:t xml:space="preserve"> </w:t>
      </w:r>
      <w:r>
        <w:t xml:space="preserve">Fluent in English, Afrikaans, Zulu, and Xhosa; able to connect with patients across Johannesburg's multicultural communities.</w:t>
      </w:r>
    </w:p>
    <w:p>
      <w:pPr>
        <w:numPr>
          <w:ilvl w:val="0"/>
          <w:numId w:val="1004"/>
        </w:numPr>
        <w:pStyle w:val="Compact"/>
      </w:pPr>
      <w:r>
        <w:rPr>
          <w:bCs/>
          <w:b/>
        </w:rPr>
        <w:t xml:space="preserve">Leadership:</w:t>
      </w:r>
      <w:r>
        <w:t xml:space="preserve"> </w:t>
      </w:r>
      <w:r>
        <w:t xml:space="preserve">Experience managing orthodontic teams and mentoring dental professionals in South Africa.</w:t>
      </w:r>
    </w:p>
    <w:p>
      <w:pPr>
        <w:numPr>
          <w:ilvl w:val="0"/>
          <w:numId w:val="1004"/>
        </w:numPr>
        <w:pStyle w:val="Compact"/>
      </w:pPr>
      <w:r>
        <w:rPr>
          <w:bCs/>
          <w:b/>
        </w:rPr>
        <w:t xml:space="preserve">Research:</w:t>
      </w:r>
      <w:r>
        <w:t xml:space="preserve"> </w:t>
      </w:r>
      <w:r>
        <w:t xml:space="preserve">Published studies on orthodontic treatment outcomes in diverse populations, contributing to evidence-based practices in South Africa Johannesburg.</w:t>
      </w:r>
    </w:p>
    <w:bookmarkEnd w:id="25"/>
    <w:bookmarkStart w:id="26"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2017</w:t>
      </w:r>
    </w:p>
    <w:p>
      <w:pPr>
        <w:numPr>
          <w:ilvl w:val="0"/>
          <w:numId w:val="1005"/>
        </w:numPr>
        <w:pStyle w:val="Compact"/>
      </w:pPr>
      <w:r>
        <w:rPr>
          <w:bCs/>
          <w:b/>
        </w:rPr>
        <w:t xml:space="preserve">South African Society of Orthodontists (SASO) Membership</w:t>
      </w:r>
      <w:r>
        <w:t xml:space="preserve">, 2015–Present</w:t>
      </w:r>
    </w:p>
    <w:p>
      <w:pPr>
        <w:numPr>
          <w:ilvl w:val="0"/>
          <w:numId w:val="1005"/>
        </w:numPr>
        <w:pStyle w:val="Compact"/>
      </w:pPr>
      <w:r>
        <w:rPr>
          <w:bCs/>
          <w:b/>
        </w:rPr>
        <w:t xml:space="preserve">International Association for Dental Research (IADR) Affiliate Member</w:t>
      </w:r>
      <w:r>
        <w:t xml:space="preserve">, 2019–Present</w:t>
      </w:r>
    </w:p>
    <w:bookmarkEnd w:id="26"/>
    <w:bookmarkStart w:id="27" w:name="publications-and-presentations"/>
    <w:p>
      <w:pPr>
        <w:pStyle w:val="Heading2"/>
      </w:pPr>
      <w:r>
        <w:t xml:space="preserve">Publications and Presentations</w:t>
      </w:r>
    </w:p>
    <w:p>
      <w:pPr>
        <w:numPr>
          <w:ilvl w:val="0"/>
          <w:numId w:val="1006"/>
        </w:numPr>
        <w:pStyle w:val="Compact"/>
      </w:pPr>
      <w:r>
        <w:rPr>
          <w:iCs/>
          <w:i/>
        </w:rPr>
        <w:t xml:space="preserve">"Orthodontic Treatment Outcomes in South African Adolescents: A Multicenter Study"</w:t>
      </w:r>
      <w:r>
        <w:t xml:space="preserve">, Journal of Orthodontic Science, 2019.</w:t>
      </w:r>
    </w:p>
    <w:p>
      <w:pPr>
        <w:numPr>
          <w:ilvl w:val="0"/>
          <w:numId w:val="1006"/>
        </w:numPr>
        <w:pStyle w:val="Compact"/>
      </w:pPr>
      <w:r>
        <w:rPr>
          <w:iCs/>
          <w:i/>
        </w:rPr>
        <w:t xml:space="preserve">"Digital Innovations in Orthodontics: Case Studies from Johannesburg"</w:t>
      </w:r>
      <w:r>
        <w:t xml:space="preserve">, Presented at the SASO Annual Conference, 2021.</w:t>
      </w:r>
    </w:p>
    <w:p>
      <w:pPr>
        <w:numPr>
          <w:ilvl w:val="0"/>
          <w:numId w:val="1006"/>
        </w:numPr>
        <w:pStyle w:val="Compact"/>
      </w:pPr>
      <w:r>
        <w:rPr>
          <w:iCs/>
          <w:i/>
        </w:rPr>
        <w:t xml:space="preserve">"Addressing Malocclusion in Urban Populations: Lessons from South Africa Johannesburg"</w:t>
      </w:r>
      <w:r>
        <w:t xml:space="preserve">, Oral Health Journal, 2020.</w:t>
      </w:r>
    </w:p>
    <w:bookmarkEnd w:id="27"/>
    <w:bookmarkStart w:id="28" w:name="community-involvement"/>
    <w:p>
      <w:pPr>
        <w:pStyle w:val="Heading2"/>
      </w:pPr>
      <w:r>
        <w:t xml:space="preserve">Community Involvement</w:t>
      </w:r>
    </w:p>
    <w:p>
      <w:pPr>
        <w:pStyle w:val="FirstParagraph"/>
      </w:pPr>
      <w:r>
        <w:t xml:space="preserve">Actively engaged in initiatives to improve access to orthodontic care in South Africa Johannesburg. Partnered with the National Department of Health to launch a mobile dental clinic program targeting rural areas surrounding Johannesburg. Also served as a volunteer orthodontist for the "Smile for Life" campaign, providing free treatment to children from low-income families.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Zulu (Fluent)</w:t>
      </w:r>
    </w:p>
    <w:p>
      <w:pPr>
        <w:numPr>
          <w:ilvl w:val="0"/>
          <w:numId w:val="1007"/>
        </w:numPr>
        <w:pStyle w:val="Compact"/>
      </w:pPr>
      <w:r>
        <w:t xml:space="preserve">Xhosa (Basic Proficiency)</w:t>
      </w:r>
    </w:p>
    <w:bookmarkEnd w:id="29"/>
    <w:bookmarkStart w:id="30" w:name="references"/>
    <w:p>
      <w:pPr>
        <w:pStyle w:val="Heading2"/>
      </w:pPr>
      <w:r>
        <w:t xml:space="preserve">References</w:t>
      </w:r>
    </w:p>
    <w:p>
      <w:pPr>
        <w:pStyle w:val="FirstParagraph"/>
      </w:pPr>
      <w:r>
        <w:t xml:space="preserve">Available upon request. Contact Dr. Sipho Mabaso at sipho.mabaso@orthodent.co.za for details.</w:t>
      </w:r>
    </w:p>
    <w:p>
      <w:pPr>
        <w:pStyle w:val="BodyText"/>
      </w:pPr>
      <w:r>
        <w:rPr>
          <w:iCs/>
          <w:i/>
        </w:rPr>
        <w:t xml:space="preserve">This Curriculum Vitae is tailored for an Orthodontist in South Africa Johannesburg, reflecting expertise in orthodontic care and commitment to excellence in the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South Africa Johannesburg</dc:title>
  <dc:creator/>
  <dc:language>en</dc:language>
  <cp:keywords/>
  <dcterms:created xsi:type="dcterms:W3CDTF">2025-12-10T00:17:32Z</dcterms:created>
  <dcterms:modified xsi:type="dcterms:W3CDTF">2025-12-10T00:17:32Z</dcterms:modified>
</cp:coreProperties>
</file>

<file path=docProps/custom.xml><?xml version="1.0" encoding="utf-8"?>
<Properties xmlns="http://schemas.openxmlformats.org/officeDocument/2006/custom-properties" xmlns:vt="http://schemas.openxmlformats.org/officeDocument/2006/docPropsVTypes"/>
</file>