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Venezuela</w:t>
      </w:r>
      <w:r>
        <w:t xml:space="preserve"> </w:t>
      </w:r>
      <w:r>
        <w:t xml:space="preserve">Caracas</w:t>
      </w:r>
    </w:p>
    <w:bookmarkStart w:id="33" w:name="X8248b150517d59c5fe9299ea7bea83b1f96408e"/>
    <w:p>
      <w:pPr>
        <w:pStyle w:val="Heading1"/>
      </w:pPr>
      <w:r>
        <w:t xml:space="preserve">Curriculum Vitae: Orthodontist in Venezuela Caracas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+58 [Your Phone Number]</w:t>
      </w:r>
    </w:p>
    <w:bookmarkEnd w:id="20"/>
    <w:bookmarkStart w:id="21" w:name="professional-summary"/>
    <w:p>
      <w:pPr>
        <w:pStyle w:val="Heading2"/>
      </w:pPr>
      <w:r>
        <w:t xml:space="preserve">Professional Summary</w:t>
      </w:r>
    </w:p>
    <w:p>
      <w:pPr>
        <w:pStyle w:val="FirstParagraph"/>
      </w:pPr>
      <w:r>
        <w:t xml:space="preserve">I am a dedicated and highly skilled Orthodontist based in Venezuela Caracas, with a strong commitment to providing exceptional orthodontic care to patients of all ages. With over [X years] of experience in the field, I have developed expertise in diagnosing, preventing, and treating dental and facial irregularities. My work is deeply rooted in the principles of precision, patient-centered care, and innovation. As an Orthodontist in Venezuela Caracas, I aim to contribute to the advancement of oral health while fostering trust within my community.</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Central de Venezuela (UCV), Caracas, Venezuela. [Year]</w:t>
      </w:r>
    </w:p>
    <w:p>
      <w:pPr>
        <w:numPr>
          <w:ilvl w:val="0"/>
          <w:numId w:val="1001"/>
        </w:numPr>
        <w:pStyle w:val="Compact"/>
      </w:pPr>
      <w:r>
        <w:rPr>
          <w:bCs/>
          <w:b/>
        </w:rPr>
        <w:t xml:space="preserve">Masters in Orthodontics</w:t>
      </w:r>
      <w:r>
        <w:t xml:space="preserve">, Universidad Central de Venezuela (UCV), Caracas, Venezuela. [Year]</w:t>
      </w:r>
    </w:p>
    <w:p>
      <w:pPr>
        <w:numPr>
          <w:ilvl w:val="0"/>
          <w:numId w:val="1001"/>
        </w:numPr>
        <w:pStyle w:val="Compact"/>
      </w:pPr>
      <w:r>
        <w:rPr>
          <w:bCs/>
          <w:b/>
        </w:rPr>
        <w:t xml:space="preserve">Specialization in Pediatric Orthodontics</w:t>
      </w:r>
      <w:r>
        <w:t xml:space="preserve">, Instituto de Estudios Odontológicos (IEO), Caracas, Venezuela. [Year]</w:t>
      </w:r>
    </w:p>
    <w:bookmarkEnd w:id="22"/>
    <w:bookmarkStart w:id="26" w:name="professional-experience"/>
    <w:p>
      <w:pPr>
        <w:pStyle w:val="Heading2"/>
      </w:pPr>
      <w:r>
        <w:t xml:space="preserve">Professional Experience</w:t>
      </w:r>
    </w:p>
    <w:bookmarkStart w:id="23" w:name="X3ed95cdbe49f68470eeecfadaef00cf227b327b"/>
    <w:p>
      <w:pPr>
        <w:pStyle w:val="Heading3"/>
      </w:pPr>
      <w:r>
        <w:rPr>
          <w:bCs/>
          <w:b/>
        </w:rPr>
        <w:t xml:space="preserve">Orthodontist</w:t>
      </w:r>
      <w:r>
        <w:t xml:space="preserve">, Clínica Dental Caracas, Caracas, Venezuela | [Year – Present]</w:t>
      </w:r>
    </w:p>
    <w:p>
      <w:pPr>
        <w:numPr>
          <w:ilvl w:val="0"/>
          <w:numId w:val="1002"/>
        </w:numPr>
        <w:pStyle w:val="Compact"/>
      </w:pPr>
      <w:r>
        <w:t xml:space="preserve">Provided comprehensive orthodontic treatment to patients, including braces, aligners, and functional appliances.</w:t>
      </w:r>
    </w:p>
    <w:p>
      <w:pPr>
        <w:numPr>
          <w:ilvl w:val="0"/>
          <w:numId w:val="1002"/>
        </w:numPr>
        <w:pStyle w:val="Compact"/>
      </w:pPr>
      <w:r>
        <w:t xml:space="preserve">Collaborated with general dentists and other specialists to develop personalized treatment plans tailored to patient needs in Venezuela Caracas.</w:t>
      </w:r>
    </w:p>
    <w:p>
      <w:pPr>
        <w:numPr>
          <w:ilvl w:val="0"/>
          <w:numId w:val="1002"/>
        </w:numPr>
        <w:pStyle w:val="Compact"/>
      </w:pPr>
      <w:r>
        <w:t xml:space="preserve">Conducted regular follow-ups and adjusted appliances to ensure optimal alignment and oral health outcomes.</w:t>
      </w:r>
    </w:p>
    <w:bookmarkEnd w:id="23"/>
    <w:bookmarkStart w:id="24" w:name="Xe2e1cc7c40592da2e0406b4b004f98f7f047f23"/>
    <w:p>
      <w:pPr>
        <w:pStyle w:val="Heading3"/>
      </w:pPr>
      <w:r>
        <w:rPr>
          <w:bCs/>
          <w:b/>
        </w:rPr>
        <w:t xml:space="preserve">Assistant Orthodontist</w:t>
      </w:r>
      <w:r>
        <w:t xml:space="preserve">, Hospital Universitario de Caracas, Caracas, Venezuela | [Year – Year]</w:t>
      </w:r>
    </w:p>
    <w:p>
      <w:pPr>
        <w:numPr>
          <w:ilvl w:val="0"/>
          <w:numId w:val="1003"/>
        </w:numPr>
        <w:pStyle w:val="Compact"/>
      </w:pPr>
      <w:r>
        <w:t xml:space="preserve">Supported senior orthodontists in diagnosing complex cases and managing patient care in a public healthcare setting.</w:t>
      </w:r>
    </w:p>
    <w:p>
      <w:pPr>
        <w:numPr>
          <w:ilvl w:val="0"/>
          <w:numId w:val="1003"/>
        </w:numPr>
        <w:pStyle w:val="Compact"/>
      </w:pPr>
      <w:r>
        <w:t xml:space="preserve">Participated in community outreach programs to promote dental hygiene awareness among underserved populations in Venezuela Caracas.</w:t>
      </w:r>
    </w:p>
    <w:bookmarkEnd w:id="24"/>
    <w:bookmarkStart w:id="25" w:name="X4f2ad7e9f8cc09b55646e102a6f4973f8c82c09"/>
    <w:p>
      <w:pPr>
        <w:pStyle w:val="Heading3"/>
      </w:pPr>
      <w:r>
        <w:rPr>
          <w:bCs/>
          <w:b/>
        </w:rPr>
        <w:t xml:space="preserve">Intern</w:t>
      </w:r>
      <w:r>
        <w:t xml:space="preserve">, Centro Odontológico de Caracas, Caracas, Venezuela | [Year – Year]</w:t>
      </w:r>
    </w:p>
    <w:p>
      <w:pPr>
        <w:numPr>
          <w:ilvl w:val="0"/>
          <w:numId w:val="1004"/>
        </w:numPr>
        <w:pStyle w:val="Compact"/>
      </w:pPr>
      <w:r>
        <w:t xml:space="preserve">Gained hands-on experience in orthodontic procedures and patient management under the supervision of licensed professionals.</w:t>
      </w:r>
    </w:p>
    <w:p>
      <w:pPr>
        <w:numPr>
          <w:ilvl w:val="0"/>
          <w:numId w:val="1004"/>
        </w:numPr>
        <w:pStyle w:val="Compact"/>
      </w:pPr>
      <w:r>
        <w:t xml:space="preserve">Developed a strong foundation in clinical techniques and patient communication strategies.</w:t>
      </w:r>
    </w:p>
    <w:bookmarkEnd w:id="25"/>
    <w:bookmarkEnd w:id="26"/>
    <w:bookmarkStart w:id="27" w:name="specializations-and-skills"/>
    <w:p>
      <w:pPr>
        <w:pStyle w:val="Heading2"/>
      </w:pPr>
      <w:r>
        <w:t xml:space="preserve">Specializations and Skills</w:t>
      </w:r>
    </w:p>
    <w:p>
      <w:pPr>
        <w:numPr>
          <w:ilvl w:val="0"/>
          <w:numId w:val="1005"/>
        </w:numPr>
        <w:pStyle w:val="Compact"/>
      </w:pPr>
      <w:r>
        <w:rPr>
          <w:bCs/>
          <w:b/>
        </w:rPr>
        <w:t xml:space="preserve">Orthodontic Diagnosis:</w:t>
      </w:r>
      <w:r>
        <w:t xml:space="preserve"> </w:t>
      </w:r>
      <w:r>
        <w:t xml:space="preserve">Expertise in analyzing dental arches, occlusion, and facial aesthetics to create effective treatment plans.</w:t>
      </w:r>
    </w:p>
    <w:p>
      <w:pPr>
        <w:numPr>
          <w:ilvl w:val="0"/>
          <w:numId w:val="1005"/>
        </w:numPr>
        <w:pStyle w:val="Compact"/>
      </w:pPr>
      <w:r>
        <w:rPr>
          <w:bCs/>
          <w:b/>
        </w:rPr>
        <w:t xml:space="preserve">Treatment Planning:</w:t>
      </w:r>
      <w:r>
        <w:t xml:space="preserve"> </w:t>
      </w:r>
      <w:r>
        <w:t xml:space="preserve">Proficient in designing customized orthodontic solutions for adults and children in Venezuela Caracas.</w:t>
      </w:r>
    </w:p>
    <w:p>
      <w:pPr>
        <w:numPr>
          <w:ilvl w:val="0"/>
          <w:numId w:val="1005"/>
        </w:numPr>
        <w:pStyle w:val="Compact"/>
      </w:pPr>
      <w:r>
        <w:rPr>
          <w:bCs/>
          <w:b/>
        </w:rPr>
        <w:t xml:space="preserve">Braces and Aligners:</w:t>
      </w:r>
      <w:r>
        <w:t xml:space="preserve"> </w:t>
      </w:r>
      <w:r>
        <w:t xml:space="preserve">Specialized in traditional metal braces, ceramic brackets, and Invisalign clear aligners.</w:t>
      </w:r>
    </w:p>
    <w:p>
      <w:pPr>
        <w:numPr>
          <w:ilvl w:val="0"/>
          <w:numId w:val="1005"/>
        </w:numPr>
        <w:pStyle w:val="Compact"/>
      </w:pPr>
      <w:r>
        <w:rPr>
          <w:bCs/>
          <w:b/>
        </w:rPr>
        <w:t xml:space="preserve">Pediatric Orthodontics:</w:t>
      </w:r>
      <w:r>
        <w:t xml:space="preserve"> </w:t>
      </w:r>
      <w:r>
        <w:t xml:space="preserve">Experience in guiding the development of primary and permanent teeth in young patients.</w:t>
      </w:r>
    </w:p>
    <w:p>
      <w:pPr>
        <w:numPr>
          <w:ilvl w:val="0"/>
          <w:numId w:val="1005"/>
        </w:numPr>
        <w:pStyle w:val="Compact"/>
      </w:pPr>
      <w:r>
        <w:rPr>
          <w:bCs/>
          <w:b/>
        </w:rPr>
        <w:t xml:space="preserve">Clinical Research:</w:t>
      </w:r>
      <w:r>
        <w:t xml:space="preserve"> </w:t>
      </w:r>
      <w:r>
        <w:t xml:space="preserve">Active participant in studies on orthodontic materials and techniques, contributing to advancements in the field.</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American Board of Orthodontics (ABO) Certification</w:t>
      </w:r>
      <w:r>
        <w:t xml:space="preserve"> </w:t>
      </w:r>
      <w:r>
        <w:t xml:space="preserve">– [Year]</w:t>
      </w:r>
    </w:p>
    <w:p>
      <w:pPr>
        <w:numPr>
          <w:ilvl w:val="0"/>
          <w:numId w:val="1006"/>
        </w:numPr>
        <w:pStyle w:val="Compact"/>
      </w:pPr>
      <w:r>
        <w:rPr>
          <w:bCs/>
          <w:b/>
        </w:rPr>
        <w:t xml:space="preserve">Membership in the Venezuelan Society of Orthodontics (SOV)</w:t>
      </w:r>
      <w:r>
        <w:t xml:space="preserve"> </w:t>
      </w:r>
      <w:r>
        <w:t xml:space="preserve">– [Year]</w:t>
      </w:r>
    </w:p>
    <w:p>
      <w:pPr>
        <w:numPr>
          <w:ilvl w:val="0"/>
          <w:numId w:val="1006"/>
        </w:numPr>
        <w:pStyle w:val="Compact"/>
      </w:pPr>
      <w:r>
        <w:rPr>
          <w:bCs/>
          <w:b/>
        </w:rPr>
        <w:t xml:space="preserve">Certification in Invisalign Treatment</w:t>
      </w:r>
      <w:r>
        <w:t xml:space="preserve"> </w:t>
      </w:r>
      <w:r>
        <w:t xml:space="preserve">– [Year]</w:t>
      </w:r>
    </w:p>
    <w:p>
      <w:pPr>
        <w:numPr>
          <w:ilvl w:val="0"/>
          <w:numId w:val="1006"/>
        </w:numPr>
        <w:pStyle w:val="Compact"/>
      </w:pPr>
      <w:r>
        <w:rPr>
          <w:bCs/>
          <w:b/>
        </w:rPr>
        <w:t xml:space="preserve">CPR and First Aid Certification</w:t>
      </w:r>
      <w:r>
        <w:t xml:space="preserve"> </w:t>
      </w:r>
      <w:r>
        <w:t xml:space="preserve">– [Year]</w:t>
      </w:r>
    </w:p>
    <w:bookmarkEnd w:id="28"/>
    <w:bookmarkStart w:id="29" w:name="languages-and-communication-skills"/>
    <w:p>
      <w:pPr>
        <w:pStyle w:val="Heading2"/>
      </w:pPr>
      <w:r>
        <w:t xml:space="preserve">Languages and Communication Skills</w:t>
      </w:r>
    </w:p>
    <w:p>
      <w:pPr>
        <w:numPr>
          <w:ilvl w:val="0"/>
          <w:numId w:val="1007"/>
        </w:numPr>
        <w:pStyle w:val="Compact"/>
      </w:pPr>
      <w:r>
        <w:rPr>
          <w:bCs/>
          <w:b/>
        </w:rPr>
        <w:t xml:space="preserve">Spanish:</w:t>
      </w:r>
      <w:r>
        <w:t xml:space="preserve"> </w:t>
      </w:r>
      <w:r>
        <w:t xml:space="preserve">Native language, fluent in communication with patients in Venezuela Caracas.</w:t>
      </w:r>
    </w:p>
    <w:p>
      <w:pPr>
        <w:numPr>
          <w:ilvl w:val="0"/>
          <w:numId w:val="1007"/>
        </w:numPr>
        <w:pStyle w:val="Compact"/>
      </w:pPr>
      <w:r>
        <w:rPr>
          <w:bCs/>
          <w:b/>
        </w:rPr>
        <w:t xml:space="preserve">English:</w:t>
      </w:r>
      <w:r>
        <w:t xml:space="preserve"> </w:t>
      </w:r>
      <w:r>
        <w:t xml:space="preserve">Proficient in reading, writing, and speaking for international collaboration and research.</w:t>
      </w:r>
    </w:p>
    <w:p>
      <w:pPr>
        <w:numPr>
          <w:ilvl w:val="0"/>
          <w:numId w:val="1007"/>
        </w:numPr>
        <w:pStyle w:val="Compact"/>
      </w:pPr>
      <w:r>
        <w:rPr>
          <w:bCs/>
          <w:b/>
        </w:rPr>
        <w:t xml:space="preserve">French/Italian:</w:t>
      </w:r>
      <w:r>
        <w:t xml:space="preserve"> </w:t>
      </w:r>
      <w:r>
        <w:t xml:space="preserve">Basic understanding (if applicable).</w:t>
      </w:r>
    </w:p>
    <w:bookmarkEnd w:id="29"/>
    <w:bookmarkStart w:id="30" w:name="community-involvement"/>
    <w:p>
      <w:pPr>
        <w:pStyle w:val="Heading2"/>
      </w:pPr>
      <w:r>
        <w:t xml:space="preserve">Community Involvement</w:t>
      </w:r>
    </w:p>
    <w:p>
      <w:pPr>
        <w:pStyle w:val="FirstParagraph"/>
      </w:pPr>
      <w:r>
        <w:t xml:space="preserve">In Venezuela Caracas, I actively participate in initiatives to improve oral health access for underprivileged communities. My efforts include organizing free dental clinics, conducting educational seminars on orthodontic care, and mentoring aspiring dental professionals. As an Orthodontist in Venezuela Caracas, I believe in giving back to the community that has supported my career.</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License:</w:t>
      </w:r>
      <w:r>
        <w:t xml:space="preserve"> </w:t>
      </w:r>
      <w:r>
        <w:t xml:space="preserve">Licensed by the Venezuelan Ministry of Health (Ministerio del Poder Popular para la Salud) to practice orthodontics in Caracas.</w:t>
      </w:r>
    </w:p>
    <w:p>
      <w:pPr>
        <w:numPr>
          <w:ilvl w:val="0"/>
          <w:numId w:val="1008"/>
        </w:numPr>
        <w:pStyle w:val="Compact"/>
      </w:pPr>
      <w:r>
        <w:rPr>
          <w:bCs/>
          <w:b/>
        </w:rPr>
        <w:t xml:space="preserve">Continuing Education:</w:t>
      </w:r>
      <w:r>
        <w:t xml:space="preserve"> </w:t>
      </w:r>
      <w:r>
        <w:t xml:space="preserve">Regularly attend workshops and conferences, such as the Latin American Orthodontic Congress, to stay updated on the latest advancements.</w:t>
      </w:r>
    </w:p>
    <w:bookmarkEnd w:id="31"/>
    <w:bookmarkStart w:id="32" w:name="references"/>
    <w:p>
      <w:pPr>
        <w:pStyle w:val="Heading2"/>
      </w:pPr>
      <w:r>
        <w:t xml:space="preserve">References</w:t>
      </w:r>
    </w:p>
    <w:p>
      <w:pPr>
        <w:pStyle w:val="FirstParagraph"/>
      </w:pPr>
      <w:r>
        <w:t xml:space="preserve">Available upon request. Contact [Your Name] at [your.email@example.com] or +58 [Your Phone Number].</w:t>
      </w:r>
    </w:p>
    <w:bookmarkEnd w:id="32"/>
    <w:p>
      <w:pPr>
        <w:pStyle w:val="BodyText"/>
      </w:pPr>
      <w:r>
        <w:t xml:space="preserve">© 2023 Curriculum Vitae - Orthodontist in Venezuela Caracas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Venezuela Caracas</dc:title>
  <dc:creator/>
  <cp:keywords/>
  <dcterms:created xsi:type="dcterms:W3CDTF">2026-07-23T23:18:34Z</dcterms:created>
  <dcterms:modified xsi:type="dcterms:W3CDTF">2026-07-23T23:18:34Z</dcterms:modified>
</cp:coreProperties>
</file>

<file path=docProps/custom.xml><?xml version="1.0" encoding="utf-8"?>
<Properties xmlns="http://schemas.openxmlformats.org/officeDocument/2006/custom-properties" xmlns:vt="http://schemas.openxmlformats.org/officeDocument/2006/docPropsVTypes"/>
</file>