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+86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highly skilled Paramedic with [X years] of experience in emergency medical services, specializing in pre-hospital care and trauma response. Proficient in providing critical care to patients in diverse environments, including urban settings like Shanghai. Committed to upholding the highest standards of patient safety, medical ethics, and professional excellence. A strong advocate for community health initiatives and disaster preparedness within China's dynamic healthcare landscape.</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Shanghai Emergency Medical Services (EMS)</w:t>
      </w:r>
    </w:p>
    <w:p>
      <w:pPr>
        <w:pStyle w:val="BodyText"/>
      </w:pPr>
      <w:r>
        <w:rPr>
          <w:iCs/>
          <w:i/>
        </w:rPr>
        <w:t xml:space="preserve">[Start Date] – [End Date]</w:t>
      </w:r>
    </w:p>
    <w:p>
      <w:pPr>
        <w:numPr>
          <w:ilvl w:val="0"/>
          <w:numId w:val="1001"/>
        </w:numPr>
        <w:pStyle w:val="Compact"/>
      </w:pPr>
      <w:r>
        <w:t xml:space="preserve">Provided immediate emergency care to patients in high-stress urban environments, including traffic accidents, medical emergencies, and public health crises.</w:t>
      </w:r>
    </w:p>
    <w:p>
      <w:pPr>
        <w:numPr>
          <w:ilvl w:val="0"/>
          <w:numId w:val="1001"/>
        </w:numPr>
        <w:pStyle w:val="Compact"/>
      </w:pPr>
      <w:r>
        <w:t xml:space="preserve">Collaborated with local hospitals and healthcare providers to ensure seamless patient handover and continuity of care in Shanghai's complex healthcare system.</w:t>
      </w:r>
    </w:p>
    <w:p>
      <w:pPr>
        <w:numPr>
          <w:ilvl w:val="0"/>
          <w:numId w:val="1001"/>
        </w:numPr>
        <w:pStyle w:val="Compact"/>
      </w:pPr>
      <w:r>
        <w:t xml:space="preserve">Trained junior paramedics in advanced life support techniques, adhering to the national standards set by China's Ministry of Health.</w:t>
      </w:r>
    </w:p>
    <w:p>
      <w:pPr>
        <w:numPr>
          <w:ilvl w:val="0"/>
          <w:numId w:val="1001"/>
        </w:numPr>
        <w:pStyle w:val="Compact"/>
      </w:pPr>
      <w:r>
        <w:t xml:space="preserve">Participated in community outreach programs, promoting public awareness about emergency response and first aid practices across Shanghai.</w:t>
      </w:r>
    </w:p>
    <w:bookmarkEnd w:id="22"/>
    <w:bookmarkStart w:id="23" w:name="paramedic"/>
    <w:p>
      <w:pPr>
        <w:pStyle w:val="Heading3"/>
      </w:pPr>
      <w:r>
        <w:t xml:space="preserve">Paramedic</w:t>
      </w:r>
    </w:p>
    <w:p>
      <w:pPr>
        <w:pStyle w:val="FirstParagraph"/>
      </w:pPr>
      <w:r>
        <w:rPr>
          <w:bCs/>
          <w:b/>
        </w:rPr>
        <w:t xml:space="preserve">Shanghai Red Cross Ambulance Service</w:t>
      </w:r>
    </w:p>
    <w:p>
      <w:pPr>
        <w:pStyle w:val="BodyText"/>
      </w:pPr>
      <w:r>
        <w:rPr>
          <w:iCs/>
          <w:i/>
        </w:rPr>
        <w:t xml:space="preserve">[Start Date] – [End Date]</w:t>
      </w:r>
    </w:p>
    <w:p>
      <w:pPr>
        <w:numPr>
          <w:ilvl w:val="0"/>
          <w:numId w:val="1002"/>
        </w:numPr>
        <w:pStyle w:val="Compact"/>
      </w:pPr>
      <w:r>
        <w:t xml:space="preserve">Responded to over 1,000 emergency calls annually, prioritizing critical cases such as cardiac arrest, strokes, and severe trauma in Shanghai's densely populated areas.</w:t>
      </w:r>
    </w:p>
    <w:p>
      <w:pPr>
        <w:numPr>
          <w:ilvl w:val="0"/>
          <w:numId w:val="1002"/>
        </w:numPr>
        <w:pStyle w:val="Compact"/>
      </w:pPr>
      <w:r>
        <w:t xml:space="preserve">Utilized advanced medical equipment and medications to stabilize patients during transport, ensuring adherence to China's emergency care protocols.</w:t>
      </w:r>
    </w:p>
    <w:p>
      <w:pPr>
        <w:numPr>
          <w:ilvl w:val="0"/>
          <w:numId w:val="1002"/>
        </w:numPr>
        <w:pStyle w:val="Compact"/>
      </w:pPr>
      <w:r>
        <w:t xml:space="preserve">Documented patient care details meticulously for legal and medical records, maintaining compliance with Shanghai’s healthcare regulations.</w:t>
      </w:r>
    </w:p>
    <w:p>
      <w:pPr>
        <w:numPr>
          <w:ilvl w:val="0"/>
          <w:numId w:val="1002"/>
        </w:numPr>
        <w:pStyle w:val="Compact"/>
      </w:pPr>
      <w:r>
        <w:t xml:space="preserve">Contributed to the development of a regional triage system optimized for urban emergencies, improving response times in Shanghai’s metropolitan area.</w:t>
      </w:r>
    </w:p>
    <w:bookmarkEnd w:id="23"/>
    <w:bookmarkStart w:id="24" w:name="internship-emergency-medical-technician"/>
    <w:p>
      <w:pPr>
        <w:pStyle w:val="Heading3"/>
      </w:pPr>
      <w:r>
        <w:t xml:space="preserve">Internship – Emergency Medical Technician</w:t>
      </w:r>
    </w:p>
    <w:p>
      <w:pPr>
        <w:pStyle w:val="FirstParagraph"/>
      </w:pPr>
      <w:r>
        <w:rPr>
          <w:bCs/>
          <w:b/>
        </w:rPr>
        <w:t xml:space="preserve">Shanghai Jiao Tong University Affiliated Hospital</w:t>
      </w:r>
    </w:p>
    <w:p>
      <w:pPr>
        <w:pStyle w:val="BodyText"/>
      </w:pPr>
      <w:r>
        <w:rPr>
          <w:iCs/>
          <w:i/>
        </w:rPr>
        <w:t xml:space="preserve">[Start Date] – [End Date]</w:t>
      </w:r>
    </w:p>
    <w:p>
      <w:pPr>
        <w:numPr>
          <w:ilvl w:val="0"/>
          <w:numId w:val="1003"/>
        </w:numPr>
        <w:pStyle w:val="Compact"/>
      </w:pPr>
      <w:r>
        <w:t xml:space="preserve">Gained hands-on experience in emergency departments, assisting in the management of patients with acute conditions.</w:t>
      </w:r>
    </w:p>
    <w:p>
      <w:pPr>
        <w:numPr>
          <w:ilvl w:val="0"/>
          <w:numId w:val="1003"/>
        </w:numPr>
        <w:pStyle w:val="Compact"/>
      </w:pPr>
      <w:r>
        <w:t xml:space="preserve">Supported paramedics during ambulance transports, focusing on patient safety and efficient care delivery in Shanghai’s fast-paced medical environment.</w:t>
      </w:r>
    </w:p>
    <w:p>
      <w:pPr>
        <w:numPr>
          <w:ilvl w:val="0"/>
          <w:numId w:val="1003"/>
        </w:numPr>
        <w:pStyle w:val="Compact"/>
      </w:pPr>
      <w:r>
        <w:t xml:space="preserve">Received specialized training in pediatric and geriatric emergency care, tailored to the demographic needs of Shanghai’s population.</w:t>
      </w:r>
    </w:p>
    <w:bookmarkEnd w:id="24"/>
    <w:bookmarkEnd w:id="25"/>
    <w:bookmarkStart w:id="28" w:name="education"/>
    <w:p>
      <w:pPr>
        <w:pStyle w:val="Heading2"/>
      </w:pPr>
      <w:r>
        <w:t xml:space="preserve">Education</w:t>
      </w:r>
    </w:p>
    <w:bookmarkStart w:id="26" w:name="X551e5be51b5dd30124bc7adb47649f85f39970e"/>
    <w:p>
      <w:pPr>
        <w:pStyle w:val="Heading3"/>
      </w:pPr>
      <w:r>
        <w:t xml:space="preserve">Bachelor of Science in Emergency Medical Services</w:t>
      </w:r>
    </w:p>
    <w:p>
      <w:pPr>
        <w:pStyle w:val="FirstParagraph"/>
      </w:pPr>
      <w:r>
        <w:rPr>
          <w:bCs/>
          <w:b/>
        </w:rPr>
        <w:t xml:space="preserve">Shanghai University of Medicine &amp; Health Sciences</w:t>
      </w:r>
    </w:p>
    <w:p>
      <w:pPr>
        <w:pStyle w:val="BodyText"/>
      </w:pPr>
      <w:r>
        <w:rPr>
          <w:iCs/>
          <w:i/>
        </w:rPr>
        <w:t xml:space="preserve">[Graduation Date]</w:t>
      </w:r>
    </w:p>
    <w:p>
      <w:pPr>
        <w:numPr>
          <w:ilvl w:val="0"/>
          <w:numId w:val="1004"/>
        </w:numPr>
        <w:pStyle w:val="Compact"/>
      </w:pPr>
      <w:r>
        <w:t xml:space="preserve">Completed coursework in anatomy, pharmacology, and emergency care, with a focus on China’s healthcare challenges and urban public health.</w:t>
      </w:r>
    </w:p>
    <w:p>
      <w:pPr>
        <w:numPr>
          <w:ilvl w:val="0"/>
          <w:numId w:val="1004"/>
        </w:numPr>
        <w:pStyle w:val="Compact"/>
      </w:pPr>
      <w:r>
        <w:t xml:space="preserve">Participated in clinical rotations at Shanghai’s leading hospitals, gaining practical experience in trauma and critical care.</w:t>
      </w:r>
    </w:p>
    <w:bookmarkEnd w:id="26"/>
    <w:bookmarkStart w:id="27" w:name="certifications"/>
    <w:p>
      <w:pPr>
        <w:pStyle w:val="Heading3"/>
      </w:pPr>
      <w:r>
        <w:t xml:space="preserve">Certifications</w:t>
      </w:r>
    </w:p>
    <w:p>
      <w:pPr>
        <w:numPr>
          <w:ilvl w:val="0"/>
          <w:numId w:val="1005"/>
        </w:numPr>
        <w:pStyle w:val="Compact"/>
      </w:pPr>
      <w:r>
        <w:t xml:space="preserve">American Heart Association (AHA) Basic Life Support (BLS) Certification</w:t>
      </w:r>
    </w:p>
    <w:p>
      <w:pPr>
        <w:numPr>
          <w:ilvl w:val="0"/>
          <w:numId w:val="1005"/>
        </w:numPr>
        <w:pStyle w:val="Compact"/>
      </w:pPr>
      <w:r>
        <w:t xml:space="preserve">Chinese National Paramedic License</w:t>
      </w:r>
    </w:p>
    <w:p>
      <w:pPr>
        <w:numPr>
          <w:ilvl w:val="0"/>
          <w:numId w:val="1005"/>
        </w:numPr>
        <w:pStyle w:val="Compact"/>
      </w:pPr>
      <w:r>
        <w:t xml:space="preserve">Advanced Trauma Life Support (ATLS) Training, Shanghai Medical College</w:t>
      </w:r>
    </w:p>
    <w:p>
      <w:pPr>
        <w:numPr>
          <w:ilvl w:val="0"/>
          <w:numId w:val="1005"/>
        </w:numPr>
        <w:pStyle w:val="Compact"/>
      </w:pPr>
      <w:r>
        <w:t xml:space="preserve">Emergency Medical Technician (EMT-Basic) Certification, China's Ministry of Health</w:t>
      </w:r>
    </w:p>
    <w:bookmarkEnd w:id="27"/>
    <w:bookmarkEnd w:id="28"/>
    <w:bookmarkStart w:id="29" w:name="skills"/>
    <w:p>
      <w:pPr>
        <w:pStyle w:val="Heading2"/>
      </w:pPr>
      <w:r>
        <w:t xml:space="preserve">Skills</w:t>
      </w:r>
    </w:p>
    <w:p>
      <w:pPr>
        <w:numPr>
          <w:ilvl w:val="0"/>
          <w:numId w:val="1006"/>
        </w:numPr>
        <w:pStyle w:val="Compact"/>
      </w:pPr>
      <w:r>
        <w:t xml:space="preserve">Advanced Cardiac Life Support (ACLS) and Trauma Care</w:t>
      </w:r>
    </w:p>
    <w:p>
      <w:pPr>
        <w:numPr>
          <w:ilvl w:val="0"/>
          <w:numId w:val="1006"/>
        </w:numPr>
        <w:pStyle w:val="Compact"/>
      </w:pPr>
      <w:r>
        <w:t xml:space="preserve">Emergency Triage and Patient Stabilization in Urban Settings</w:t>
      </w:r>
    </w:p>
    <w:p>
      <w:pPr>
        <w:numPr>
          <w:ilvl w:val="0"/>
          <w:numId w:val="1006"/>
        </w:numPr>
        <w:pStyle w:val="Compact"/>
      </w:pPr>
      <w:r>
        <w:t xml:space="preserve">Proficient in using modern medical equipment, including defibrillators and ventilators</w:t>
      </w:r>
    </w:p>
    <w:p>
      <w:pPr>
        <w:numPr>
          <w:ilvl w:val="0"/>
          <w:numId w:val="1006"/>
        </w:numPr>
        <w:pStyle w:val="Compact"/>
      </w:pPr>
      <w:r>
        <w:t xml:space="preserve">Cultural competence in working with diverse populations across Shanghai</w:t>
      </w:r>
    </w:p>
    <w:p>
      <w:pPr>
        <w:numPr>
          <w:ilvl w:val="0"/>
          <w:numId w:val="1006"/>
        </w:numPr>
        <w:pStyle w:val="Compact"/>
      </w:pPr>
      <w:r>
        <w:t xml:space="preserve">Strong communication skills, both verbal and written, in English and Mandarin (optional)</w:t>
      </w:r>
    </w:p>
    <w:bookmarkEnd w:id="29"/>
    <w:bookmarkStart w:id="30" w:name="professional-affiliations"/>
    <w:p>
      <w:pPr>
        <w:pStyle w:val="Heading2"/>
      </w:pPr>
      <w:r>
        <w:t xml:space="preserve">Professional Affiliations</w:t>
      </w:r>
    </w:p>
    <w:p>
      <w:pPr>
        <w:numPr>
          <w:ilvl w:val="0"/>
          <w:numId w:val="1007"/>
        </w:numPr>
        <w:pStyle w:val="Compact"/>
      </w:pPr>
      <w:r>
        <w:t xml:space="preserve">Member, Chinese Society of Emergency Medicine</w:t>
      </w:r>
    </w:p>
    <w:p>
      <w:pPr>
        <w:numPr>
          <w:ilvl w:val="0"/>
          <w:numId w:val="1007"/>
        </w:numPr>
        <w:pStyle w:val="Compact"/>
      </w:pPr>
      <w:r>
        <w:t xml:space="preserve">Volunteer Paramedic, Shanghai International Marathon Emergency Response Team</w:t>
      </w:r>
    </w:p>
    <w:p>
      <w:pPr>
        <w:numPr>
          <w:ilvl w:val="0"/>
          <w:numId w:val="1007"/>
        </w:numPr>
        <w:pStyle w:val="Compact"/>
      </w:pPr>
      <w:r>
        <w:t xml:space="preserve">Past Participant, Asia-Pacific Trauma Conference (Shanghai)</w:t>
      </w:r>
    </w:p>
    <w:bookmarkEnd w:id="30"/>
    <w:bookmarkStart w:id="31" w:name="language-proficiency"/>
    <w:p>
      <w:pPr>
        <w:pStyle w:val="Heading2"/>
      </w:pPr>
      <w:r>
        <w:t xml:space="preserve">Language Proficiency</w:t>
      </w:r>
    </w:p>
    <w:p>
      <w:pPr>
        <w:numPr>
          <w:ilvl w:val="0"/>
          <w:numId w:val="1008"/>
        </w:numPr>
        <w:pStyle w:val="Compact"/>
      </w:pPr>
      <w:r>
        <w:t xml:space="preserve">English: Fluent (IELTS 7.0)</w:t>
      </w:r>
    </w:p>
    <w:p>
      <w:pPr>
        <w:numPr>
          <w:ilvl w:val="0"/>
          <w:numId w:val="1008"/>
        </w:numPr>
        <w:pStyle w:val="Compact"/>
      </w:pPr>
      <w:r>
        <w:t xml:space="preserve">Mandarin Chinese: Proficient (HSK Level 6)</w:t>
      </w:r>
    </w:p>
    <w:p>
      <w:pPr>
        <w:numPr>
          <w:ilvl w:val="0"/>
          <w:numId w:val="1008"/>
        </w:numPr>
        <w:pStyle w:val="Compact"/>
      </w:pPr>
      <w:r>
        <w:t xml:space="preserve">Cantonese: Basic Understanding</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with Shanghai’s local fire department to conduct first aid workshops for residents and businesses.</w:t>
      </w:r>
    </w:p>
    <w:p>
      <w:pPr>
        <w:pStyle w:val="BodyText"/>
      </w:pPr>
      <w:r>
        <w:rPr>
          <w:bCs/>
          <w:b/>
        </w:rPr>
        <w:t xml:space="preserve">Technical Skills:</w:t>
      </w:r>
      <w:r>
        <w:t xml:space="preserve"> </w:t>
      </w:r>
      <w:r>
        <w:t xml:space="preserve">Familiarity with electronic health records (EHR) systems used in China, including the National Health Information Platform.</w:t>
      </w:r>
    </w:p>
    <w:p>
      <w:pPr>
        <w:pStyle w:val="BodyText"/>
      </w:pPr>
      <w:r>
        <w:rPr>
          <w:bCs/>
          <w:b/>
        </w:rPr>
        <w:t xml:space="preserve">Certifications:</w:t>
      </w:r>
      <w:r>
        <w:t xml:space="preserve"> </w:t>
      </w:r>
      <w:r>
        <w:t xml:space="preserve">Valid Driver’s License (China), CPR Certification, and Occupational Safety and Health Administration (OSHA) Training.</w:t>
      </w:r>
    </w:p>
    <w:bookmarkEnd w:id="32"/>
    <w:p>
      <w:pPr>
        <w:pStyle w:val="BodyText"/>
      </w:pPr>
      <w:r>
        <w:t xml:space="preserve">This Curriculum Vitae is tailored for Paramedic roles in China Shanghai, emphasizing local expertise, cultural adaptability, and commitment to emergency care standards. The document aligns with the professional requirements of the Chinese healthcare system while highlighting global competencies in pre-hospital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China Shanghai</dc:title>
  <dc:creator/>
  <dc:language>en</dc:language>
  <cp:keywords/>
  <dcterms:created xsi:type="dcterms:W3CDTF">2026-06-01T00:35:02Z</dcterms:created>
  <dcterms:modified xsi:type="dcterms:W3CDTF">2026-06-01T00:35:02Z</dcterms:modified>
</cp:coreProperties>
</file>

<file path=docProps/custom.xml><?xml version="1.0" encoding="utf-8"?>
<Properties xmlns="http://schemas.openxmlformats.org/officeDocument/2006/custom-properties" xmlns:vt="http://schemas.openxmlformats.org/officeDocument/2006/docPropsVTypes"/>
</file>