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Paramedic with a strong commitment to providing emergency medical care in the dynamic healthcare environment of Ethiopia, particularly in Addis Ababa. Skilled in assessing, stabilizing, and transporting patients during critical emergencies. Passionate about contributing to the improvement of emergency medical services (EMS) in Ethiopia through continuous learning and community engagement.</w:t>
      </w:r>
    </w:p>
    <w:bookmarkEnd w:id="21"/>
    <w:bookmarkStart w:id="22" w:name="education"/>
    <w:p>
      <w:pPr>
        <w:pStyle w:val="Heading2"/>
      </w:pPr>
      <w:r>
        <w:t xml:space="preserve">Education</w:t>
      </w:r>
    </w:p>
    <w:p>
      <w:pPr>
        <w:numPr>
          <w:ilvl w:val="0"/>
          <w:numId w:val="1001"/>
        </w:numPr>
        <w:pStyle w:val="Compact"/>
      </w:pPr>
      <w:r>
        <w:rPr>
          <w:bCs/>
          <w:b/>
        </w:rPr>
        <w:t xml:space="preserve">Paramedic Training Program</w:t>
      </w:r>
      <w:r>
        <w:t xml:space="preserve">, Ethiopian Institute of Health Sciences, Addis Ababa, Ethiopia (Year – Year)</w:t>
      </w:r>
    </w:p>
    <w:p>
      <w:pPr>
        <w:numPr>
          <w:ilvl w:val="0"/>
          <w:numId w:val="1001"/>
        </w:numPr>
        <w:pStyle w:val="Compact"/>
      </w:pPr>
      <w:r>
        <w:rPr>
          <w:bCs/>
          <w:b/>
        </w:rPr>
        <w:t xml:space="preserve">Diploma in Emergency Medical Services</w:t>
      </w:r>
      <w:r>
        <w:t xml:space="preserve">, Addis Ababa University, School of Health Sciences, Ethiopia (Year – Year)</w:t>
      </w:r>
    </w:p>
    <w:p>
      <w:pPr>
        <w:numPr>
          <w:ilvl w:val="0"/>
          <w:numId w:val="1001"/>
        </w:numPr>
        <w:pStyle w:val="Compact"/>
      </w:pPr>
      <w:r>
        <w:rPr>
          <w:bCs/>
          <w:b/>
        </w:rPr>
        <w:t xml:space="preserve">Secondary Education</w:t>
      </w:r>
      <w:r>
        <w:t xml:space="preserve">, [Name of School], Addis Ababa, Ethiopia (Year – Year)</w:t>
      </w:r>
    </w:p>
    <w:bookmarkEnd w:id="22"/>
    <w:bookmarkStart w:id="25" w:name="work-experience"/>
    <w:p>
      <w:pPr>
        <w:pStyle w:val="Heading2"/>
      </w:pPr>
      <w:r>
        <w:t xml:space="preserve">Work Experience</w:t>
      </w:r>
    </w:p>
    <w:bookmarkStart w:id="23" w:name="paramedic"/>
    <w:p>
      <w:pPr>
        <w:pStyle w:val="Heading3"/>
      </w:pPr>
      <w:r>
        <w:t xml:space="preserve">Paramedic</w:t>
      </w:r>
    </w:p>
    <w:p>
      <w:pPr>
        <w:pStyle w:val="FirstParagraph"/>
      </w:pPr>
      <w:r>
        <w:rPr>
          <w:bCs/>
          <w:b/>
        </w:rPr>
        <w:t xml:space="preserve">Addis Ababa General Hospital, Ethiopia</w:t>
      </w:r>
      <w:r>
        <w:t xml:space="preserve"> </w:t>
      </w:r>
      <w:r>
        <w:t xml:space="preserve">| January 2018 – Present</w:t>
      </w:r>
    </w:p>
    <w:p>
      <w:pPr>
        <w:numPr>
          <w:ilvl w:val="0"/>
          <w:numId w:val="1002"/>
        </w:numPr>
        <w:pStyle w:val="Compact"/>
      </w:pPr>
      <w:r>
        <w:t xml:space="preserve">Provided immediate emergency care to patients in critical conditions, including trauma, cardiac arrest, and acute medical emergencies.</w:t>
      </w:r>
    </w:p>
    <w:p>
      <w:pPr>
        <w:numPr>
          <w:ilvl w:val="0"/>
          <w:numId w:val="1002"/>
        </w:numPr>
        <w:pStyle w:val="Compact"/>
      </w:pPr>
      <w:r>
        <w:t xml:space="preserve">Collaborated with healthcare professionals to ensure timely and efficient patient transport via ambulance services across Addis Ababa.</w:t>
      </w:r>
    </w:p>
    <w:p>
      <w:pPr>
        <w:numPr>
          <w:ilvl w:val="0"/>
          <w:numId w:val="1002"/>
        </w:numPr>
        <w:pStyle w:val="Compact"/>
      </w:pPr>
      <w:r>
        <w:t xml:space="preserve">Conducted triage assessments in high-traffic emergency departments, prioritizing care based on the severity of conditions.</w:t>
      </w:r>
    </w:p>
    <w:p>
      <w:pPr>
        <w:numPr>
          <w:ilvl w:val="0"/>
          <w:numId w:val="1002"/>
        </w:numPr>
        <w:pStyle w:val="Compact"/>
      </w:pPr>
      <w:r>
        <w:t xml:space="preserve">Participated in community health awareness campaigns to educate residents of Addis Ababa on first aid and emergency response techniques.</w:t>
      </w:r>
    </w:p>
    <w:bookmarkEnd w:id="23"/>
    <w:bookmarkStart w:id="24" w:name="emergency-medical-technician"/>
    <w:p>
      <w:pPr>
        <w:pStyle w:val="Heading3"/>
      </w:pPr>
      <w:r>
        <w:t xml:space="preserve">Emergency Medical Technician</w:t>
      </w:r>
    </w:p>
    <w:p>
      <w:pPr>
        <w:pStyle w:val="FirstParagraph"/>
      </w:pPr>
      <w:r>
        <w:rPr>
          <w:bCs/>
          <w:b/>
        </w:rPr>
        <w:t xml:space="preserve">Red Cross Society of Ethiopia, Addis Ababa Branch</w:t>
      </w:r>
      <w:r>
        <w:t xml:space="preserve"> </w:t>
      </w:r>
      <w:r>
        <w:t xml:space="preserve">| June 2015 – December 2017</w:t>
      </w:r>
    </w:p>
    <w:p>
      <w:pPr>
        <w:numPr>
          <w:ilvl w:val="0"/>
          <w:numId w:val="1003"/>
        </w:numPr>
        <w:pStyle w:val="Compact"/>
      </w:pPr>
      <w:r>
        <w:t xml:space="preserve">Served as a frontline responder in emergency situations, including road accidents, natural disasters, and public health crises in Addis Ababa.</w:t>
      </w:r>
    </w:p>
    <w:p>
      <w:pPr>
        <w:numPr>
          <w:ilvl w:val="0"/>
          <w:numId w:val="1003"/>
        </w:numPr>
        <w:pStyle w:val="Compact"/>
      </w:pPr>
      <w:r>
        <w:t xml:space="preserve">Administered basic life support (BLS) and advanced cardiac life support (ACLS) protocols to stabilize patients before hospital admission.</w:t>
      </w:r>
    </w:p>
    <w:p>
      <w:pPr>
        <w:numPr>
          <w:ilvl w:val="0"/>
          <w:numId w:val="1003"/>
        </w:numPr>
        <w:pStyle w:val="Compact"/>
      </w:pPr>
      <w:r>
        <w:t xml:space="preserve">Supported disaster preparedness programs by organizing drills and training sessions for local communities in Addis Ababa.</w:t>
      </w:r>
    </w:p>
    <w:p>
      <w:pPr>
        <w:numPr>
          <w:ilvl w:val="0"/>
          <w:numId w:val="1003"/>
        </w:numPr>
        <w:pStyle w:val="Compact"/>
      </w:pPr>
      <w:r>
        <w:t xml:space="preserve">Maintained accurate patient records and documented all emergency interventions in accordance with Ethiopian healthcare standards.</w:t>
      </w:r>
    </w:p>
    <w:bookmarkEnd w:id="24"/>
    <w:bookmarkEnd w:id="25"/>
    <w:bookmarkStart w:id="26" w:name="skills"/>
    <w:p>
      <w:pPr>
        <w:pStyle w:val="Heading2"/>
      </w:pPr>
      <w:r>
        <w:t xml:space="preserve">Skills</w:t>
      </w:r>
    </w:p>
    <w:p>
      <w:pPr>
        <w:numPr>
          <w:ilvl w:val="0"/>
          <w:numId w:val="1004"/>
        </w:numPr>
        <w:pStyle w:val="Compact"/>
      </w:pPr>
      <w:r>
        <w:t xml:space="preserve">Emergency Medical Care: Proficient in trauma care, CPR, and advanced life support (ALS) techniques.</w:t>
      </w:r>
    </w:p>
    <w:p>
      <w:pPr>
        <w:numPr>
          <w:ilvl w:val="0"/>
          <w:numId w:val="1004"/>
        </w:numPr>
        <w:pStyle w:val="Compact"/>
      </w:pPr>
      <w:r>
        <w:t xml:space="preserve">Critical Thinking: Adept at making rapid decisions under pressure in high-stress environments.</w:t>
      </w:r>
    </w:p>
    <w:p>
      <w:pPr>
        <w:numPr>
          <w:ilvl w:val="0"/>
          <w:numId w:val="1004"/>
        </w:numPr>
        <w:pStyle w:val="Compact"/>
      </w:pPr>
      <w:r>
        <w:t xml:space="preserve">Cultural Sensitivity: Experienced working with diverse communities in Addis Ababa, understanding local customs and healthcare challenges.</w:t>
      </w:r>
    </w:p>
    <w:p>
      <w:pPr>
        <w:numPr>
          <w:ilvl w:val="0"/>
          <w:numId w:val="1004"/>
        </w:numPr>
        <w:pStyle w:val="Compact"/>
      </w:pPr>
      <w:r>
        <w:t xml:space="preserve">Communication: Strong interpersonal skills to effectively interact with patients, families, and healthcare teams in Ethiopia.</w:t>
      </w:r>
    </w:p>
    <w:p>
      <w:pPr>
        <w:numPr>
          <w:ilvl w:val="0"/>
          <w:numId w:val="1004"/>
        </w:numPr>
        <w:pStyle w:val="Compact"/>
      </w:pPr>
      <w:r>
        <w:t xml:space="preserve">Technical Proficiency: Familiarity with medical equipment such as defibrillators, oxygen delivery systems, and patient monitoring tools.</w:t>
      </w:r>
    </w:p>
    <w:bookmarkEnd w:id="26"/>
    <w:bookmarkStart w:id="27" w:name="certifications"/>
    <w:p>
      <w:pPr>
        <w:pStyle w:val="Heading2"/>
      </w:pPr>
      <w:r>
        <w:t xml:space="preserve">Certifications</w:t>
      </w:r>
    </w:p>
    <w:p>
      <w:pPr>
        <w:numPr>
          <w:ilvl w:val="0"/>
          <w:numId w:val="1005"/>
        </w:numPr>
        <w:pStyle w:val="Compact"/>
      </w:pPr>
      <w:r>
        <w:rPr>
          <w:bCs/>
          <w:b/>
        </w:rPr>
        <w:t xml:space="preserve">Emergency Medical Responder (EMR)</w:t>
      </w:r>
      <w:r>
        <w:t xml:space="preserve">, Ethiopian Medical Council, Addis Ababa (Year)</w:t>
      </w:r>
    </w:p>
    <w:p>
      <w:pPr>
        <w:numPr>
          <w:ilvl w:val="0"/>
          <w:numId w:val="1005"/>
        </w:numPr>
        <w:pStyle w:val="Compact"/>
      </w:pPr>
      <w:r>
        <w:rPr>
          <w:bCs/>
          <w:b/>
        </w:rPr>
        <w:t xml:space="preserve">Advanced Cardiac Life Support (ACLS)</w:t>
      </w:r>
      <w:r>
        <w:t xml:space="preserve">, American Heart Association, Addis Ababa (Year)</w:t>
      </w:r>
    </w:p>
    <w:p>
      <w:pPr>
        <w:numPr>
          <w:ilvl w:val="0"/>
          <w:numId w:val="1005"/>
        </w:numPr>
        <w:pStyle w:val="Compact"/>
      </w:pPr>
      <w:r>
        <w:rPr>
          <w:bCs/>
          <w:b/>
        </w:rPr>
        <w:t xml:space="preserve">CPR and First Aid Certification</w:t>
      </w:r>
      <w:r>
        <w:t xml:space="preserve">, Red Cross Society of Ethiopia, Addis Ababa (Year)</w:t>
      </w:r>
    </w:p>
    <w:bookmarkEnd w:id="27"/>
    <w:bookmarkStart w:id="28" w:name="languages"/>
    <w:p>
      <w:pPr>
        <w:pStyle w:val="Heading2"/>
      </w:pPr>
      <w:r>
        <w:t xml:space="preserve">Languages</w:t>
      </w:r>
    </w:p>
    <w:p>
      <w:pPr>
        <w:numPr>
          <w:ilvl w:val="0"/>
          <w:numId w:val="1006"/>
        </w:numPr>
        <w:pStyle w:val="Compact"/>
      </w:pPr>
      <w:r>
        <w:t xml:space="preserve">Amharic – Fluent</w:t>
      </w:r>
    </w:p>
    <w:p>
      <w:pPr>
        <w:numPr>
          <w:ilvl w:val="0"/>
          <w:numId w:val="1006"/>
        </w:numPr>
        <w:pStyle w:val="Compact"/>
      </w:pPr>
      <w:r>
        <w:t xml:space="preserve">English – Proficient</w:t>
      </w:r>
    </w:p>
    <w:p>
      <w:pPr>
        <w:numPr>
          <w:ilvl w:val="0"/>
          <w:numId w:val="1006"/>
        </w:numPr>
        <w:pStyle w:val="Compact"/>
      </w:pPr>
      <w:r>
        <w:t xml:space="preserve">French – Basic (optional, if applicable)</w:t>
      </w:r>
    </w:p>
    <w:bookmarkEnd w:id="28"/>
    <w:bookmarkStart w:id="30" w:name="volunteer-work"/>
    <w:p>
      <w:pPr>
        <w:pStyle w:val="Heading2"/>
      </w:pPr>
      <w:r>
        <w:t xml:space="preserve">Volunteer Work</w:t>
      </w:r>
    </w:p>
    <w:bookmarkStart w:id="29" w:name="community-health-volunteer"/>
    <w:p>
      <w:pPr>
        <w:pStyle w:val="Heading3"/>
      </w:pPr>
      <w:r>
        <w:t xml:space="preserve">Community Health Volunteer</w:t>
      </w:r>
    </w:p>
    <w:p>
      <w:pPr>
        <w:pStyle w:val="FirstParagraph"/>
      </w:pPr>
      <w:r>
        <w:rPr>
          <w:bCs/>
          <w:b/>
        </w:rPr>
        <w:t xml:space="preserve">Addis Ababa Health Bureau, Ethiopia</w:t>
      </w:r>
      <w:r>
        <w:t xml:space="preserve"> </w:t>
      </w:r>
      <w:r>
        <w:t xml:space="preserve">| 2019 – 2021</w:t>
      </w:r>
    </w:p>
    <w:p>
      <w:pPr>
        <w:numPr>
          <w:ilvl w:val="0"/>
          <w:numId w:val="1007"/>
        </w:numPr>
        <w:pStyle w:val="Compact"/>
      </w:pPr>
      <w:r>
        <w:t xml:space="preserve">Provided free medical consultations and health education to underserved populations in Addis Ababa.</w:t>
      </w:r>
    </w:p>
    <w:p>
      <w:pPr>
        <w:numPr>
          <w:ilvl w:val="0"/>
          <w:numId w:val="1007"/>
        </w:numPr>
        <w:pStyle w:val="Compact"/>
      </w:pPr>
      <w:r>
        <w:t xml:space="preserve">Assisted in organizing mobile clinics to improve access to emergency care in rural areas surrounding Addis Ababa.</w:t>
      </w:r>
    </w:p>
    <w:bookmarkEnd w:id="29"/>
    <w:bookmarkEnd w:id="30"/>
    <w:bookmarkStart w:id="31" w:name="professional-affiliations"/>
    <w:p>
      <w:pPr>
        <w:pStyle w:val="Heading2"/>
      </w:pPr>
      <w:r>
        <w:t xml:space="preserve">Professional Affiliations</w:t>
      </w:r>
    </w:p>
    <w:p>
      <w:pPr>
        <w:numPr>
          <w:ilvl w:val="0"/>
          <w:numId w:val="1008"/>
        </w:numPr>
        <w:pStyle w:val="Compact"/>
      </w:pPr>
      <w:r>
        <w:t xml:space="preserve">Member, Ethiopian Paramedics Association (EPA), Addis Ababa Branch (Year – Present)</w:t>
      </w:r>
    </w:p>
    <w:p>
      <w:pPr>
        <w:numPr>
          <w:ilvl w:val="0"/>
          <w:numId w:val="1008"/>
        </w:numPr>
        <w:pStyle w:val="Compact"/>
      </w:pPr>
      <w:r>
        <w:t xml:space="preserve">Member, African Emergency Medicine Society (AEMS), Ethiopia Chapter</w:t>
      </w:r>
    </w:p>
    <w:bookmarkEnd w:id="31"/>
    <w:bookmarkStart w:id="32" w:name="references"/>
    <w:p>
      <w:pPr>
        <w:pStyle w:val="Heading2"/>
      </w:pPr>
      <w:r>
        <w:t xml:space="preserve">References</w:t>
      </w:r>
    </w:p>
    <w:p>
      <w:pPr>
        <w:pStyle w:val="FirstParagraph"/>
      </w:pPr>
      <w:r>
        <w:t xml:space="preserve">Available upon request. References include supervisors from Addis Ababa General Hospital and the Red Cross Society of Ethiopia.</w:t>
      </w:r>
    </w:p>
    <w:p>
      <w:pPr>
        <w:pStyle w:val="BodyText"/>
      </w:pPr>
      <w:r>
        <w:rPr>
          <w:bCs/>
          <w:b/>
        </w:rPr>
        <w:t xml:space="preserve">Note:</w:t>
      </w:r>
      <w:r>
        <w:t xml:space="preserve"> </w:t>
      </w:r>
      <w:r>
        <w:t xml:space="preserve">This Curriculum Vitae is tailored for a Paramedic in Ethiopia, with a focus on Addis Ababa’s healthcare landscape. It emphasizes local expertise, community engagement, and adherence to Ethiopian medical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Ethiopia Addis Ababa</dc:title>
  <dc:creator/>
  <dc:language>en</dc:language>
  <cp:keywords/>
  <dcterms:created xsi:type="dcterms:W3CDTF">2026-07-28T14:06:21Z</dcterms:created>
  <dcterms:modified xsi:type="dcterms:W3CDTF">2026-07-28T14:06:21Z</dcterms:modified>
</cp:coreProperties>
</file>

<file path=docProps/custom.xml><?xml version="1.0" encoding="utf-8"?>
<Properties xmlns="http://schemas.openxmlformats.org/officeDocument/2006/custom-properties" xmlns:vt="http://schemas.openxmlformats.org/officeDocument/2006/docPropsVTypes"/>
</file>