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(EMS) within the vibrant and fast-paced environment of Israel Tel Aviv. Committed to providing life-saving care under pressure, adhering to the highest standards of professionalism, and contributing to the advancement of pre-hospital emergency care. Proven expertise in trauma management, patient assessment, and critical care interventions. A strong advocate for community health education and public safety initiatives in urban settings.</w:t>
      </w:r>
    </w:p>
    <w:bookmarkEnd w:id="21"/>
    <w:bookmarkStart w:id="22" w:name="educational-background"/>
    <w:p>
      <w:pPr>
        <w:pStyle w:val="Heading2"/>
      </w:pPr>
      <w:r>
        <w:t xml:space="preserve">Educational Background</w:t>
      </w:r>
    </w:p>
    <w:p>
      <w:pPr>
        <w:numPr>
          <w:ilvl w:val="0"/>
          <w:numId w:val="1001"/>
        </w:numPr>
        <w:pStyle w:val="Compact"/>
      </w:pPr>
      <w:r>
        <w:rPr>
          <w:bCs/>
          <w:b/>
        </w:rPr>
        <w:t xml:space="preserve">Emergency Medical Technician (EMT) Certification</w:t>
      </w:r>
      <w:r>
        <w:t xml:space="preserve">, [Institution Name], Tel Aviv, Israel</w:t>
      </w:r>
    </w:p>
    <w:p>
      <w:pPr>
        <w:numPr>
          <w:ilvl w:val="0"/>
          <w:numId w:val="1001"/>
        </w:numPr>
        <w:pStyle w:val="Compact"/>
      </w:pPr>
      <w:r>
        <w:rPr>
          <w:bCs/>
          <w:b/>
        </w:rPr>
        <w:t xml:space="preserve">Bachelor of Science in Emergency Care</w:t>
      </w:r>
      <w:r>
        <w:t xml:space="preserve">, [University Name], Tel Aviv-Yafo, Israel</w:t>
      </w:r>
    </w:p>
    <w:p>
      <w:pPr>
        <w:numPr>
          <w:ilvl w:val="0"/>
          <w:numId w:val="1001"/>
        </w:numPr>
        <w:pStyle w:val="Compact"/>
      </w:pPr>
      <w:r>
        <w:rPr>
          <w:bCs/>
          <w:b/>
        </w:rPr>
        <w:t xml:space="preserve">Advanced Cardiac Life Support (ACLS) Certification</w:t>
      </w:r>
      <w:r>
        <w:t xml:space="preserve">, [Training Institution], Israel</w:t>
      </w:r>
    </w:p>
    <w:bookmarkEnd w:id="22"/>
    <w:bookmarkStart w:id="25" w:name="work-experience"/>
    <w:p>
      <w:pPr>
        <w:pStyle w:val="Heading2"/>
      </w:pPr>
      <w:r>
        <w:t xml:space="preserve">Work Experience</w:t>
      </w:r>
    </w:p>
    <w:bookmarkStart w:id="23" w:name="X7f3eba565e8c709226a9a040b142993759637bf"/>
    <w:p>
      <w:pPr>
        <w:pStyle w:val="Heading3"/>
      </w:pPr>
      <w:r>
        <w:rPr>
          <w:bCs/>
          <w:b/>
        </w:rPr>
        <w:t xml:space="preserve">Paramedic</w:t>
      </w:r>
      <w:r>
        <w:t xml:space="preserve">, Magen David Adom (MDA), Tel Aviv, Israel</w:t>
      </w:r>
    </w:p>
    <w:p>
      <w:pPr>
        <w:pStyle w:val="FirstParagraph"/>
      </w:pPr>
      <w:r>
        <w:rPr>
          <w:iCs/>
          <w:i/>
        </w:rPr>
        <w:t xml:space="preserve">January 2018 – Present</w:t>
      </w:r>
    </w:p>
    <w:p>
      <w:pPr>
        <w:numPr>
          <w:ilvl w:val="0"/>
          <w:numId w:val="1002"/>
        </w:numPr>
        <w:pStyle w:val="Compact"/>
      </w:pPr>
      <w:r>
        <w:t xml:space="preserve">Provided emergency medical care to over [X] patients annually, including trauma cases, cardiac arrests, and acute medical emergencies in a high-demand urban setting.</w:t>
      </w:r>
    </w:p>
    <w:p>
      <w:pPr>
        <w:numPr>
          <w:ilvl w:val="0"/>
          <w:numId w:val="1002"/>
        </w:numPr>
        <w:pStyle w:val="Compact"/>
      </w:pPr>
      <w:r>
        <w:t xml:space="preserve">Collaborated with hospital staff and law enforcement to ensure seamless patient transitions and compliance with Israeli emergency protocols.</w:t>
      </w:r>
    </w:p>
    <w:p>
      <w:pPr>
        <w:numPr>
          <w:ilvl w:val="0"/>
          <w:numId w:val="1002"/>
        </w:numPr>
        <w:pStyle w:val="Compact"/>
      </w:pPr>
      <w:r>
        <w:t xml:space="preserve">Conducted regular training sessions for new EMTs on the latest techniques for managing multi-casualty incidents, particularly relevant to Tel Aviv’s crowded public spaces and transportation hubs.</w:t>
      </w:r>
    </w:p>
    <w:p>
      <w:pPr>
        <w:numPr>
          <w:ilvl w:val="0"/>
          <w:numId w:val="1002"/>
        </w:numPr>
        <w:pStyle w:val="Compact"/>
      </w:pPr>
      <w:r>
        <w:t xml:space="preserve">Contributed to MDA’s community outreach programs, educating residents on first aid and emergency preparedness in partnership with local municipalities.</w:t>
      </w:r>
    </w:p>
    <w:bookmarkEnd w:id="23"/>
    <w:bookmarkStart w:id="24" w:name="Xf07f3096aac1a4eabd2a009cea7052a8a36d42b"/>
    <w:p>
      <w:pPr>
        <w:pStyle w:val="Heading3"/>
      </w:pPr>
      <w:r>
        <w:rPr>
          <w:bCs/>
          <w:b/>
        </w:rPr>
        <w:t xml:space="preserve">Emergency Medical Technician (EMT)</w:t>
      </w:r>
      <w:r>
        <w:t xml:space="preserve">, City of Tel Aviv Ambulance Services</w:t>
      </w:r>
    </w:p>
    <w:p>
      <w:pPr>
        <w:pStyle w:val="FirstParagraph"/>
      </w:pPr>
      <w:r>
        <w:rPr>
          <w:iCs/>
          <w:i/>
        </w:rPr>
        <w:t xml:space="preserve">June 2015 – December 2017</w:t>
      </w:r>
    </w:p>
    <w:p>
      <w:pPr>
        <w:numPr>
          <w:ilvl w:val="0"/>
          <w:numId w:val="1003"/>
        </w:numPr>
        <w:pStyle w:val="Compact"/>
      </w:pPr>
      <w:r>
        <w:t xml:space="preserve">Responded to over [Y] emergency calls, prioritizing critical cases and coordinating with paramedics for advanced interventions.</w:t>
      </w:r>
    </w:p>
    <w:p>
      <w:pPr>
        <w:numPr>
          <w:ilvl w:val="0"/>
          <w:numId w:val="1003"/>
        </w:numPr>
        <w:pStyle w:val="Compact"/>
      </w:pPr>
      <w:r>
        <w:t xml:space="preserve">Managed patient care in high-stress environments, including public events and traffic accidents, ensuring adherence to Israeli EMS standards.</w:t>
      </w:r>
    </w:p>
    <w:p>
      <w:pPr>
        <w:numPr>
          <w:ilvl w:val="0"/>
          <w:numId w:val="1003"/>
        </w:numPr>
        <w:pStyle w:val="Compact"/>
      </w:pPr>
      <w:r>
        <w:t xml:space="preserve">Supported the development of a regional triage system tailored for Tel Aviv’s unique demographic and geographic challenges.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Israeli National Paramedic License</w:t>
      </w:r>
      <w:r>
        <w:t xml:space="preserve">, Ministry of Health, Israel</w:t>
      </w:r>
    </w:p>
    <w:p>
      <w:pPr>
        <w:numPr>
          <w:ilvl w:val="0"/>
          <w:numId w:val="1004"/>
        </w:numPr>
        <w:pStyle w:val="Compact"/>
      </w:pPr>
      <w:r>
        <w:rPr>
          <w:bCs/>
          <w:b/>
        </w:rPr>
        <w:t xml:space="preserve">National Registry of Emergency Medical Technicians (NREMT) Certification</w:t>
      </w:r>
    </w:p>
    <w:p>
      <w:pPr>
        <w:numPr>
          <w:ilvl w:val="0"/>
          <w:numId w:val="1004"/>
        </w:numPr>
        <w:pStyle w:val="Compact"/>
      </w:pPr>
      <w:r>
        <w:rPr>
          <w:bCs/>
          <w:b/>
        </w:rPr>
        <w:t xml:space="preserve">Basic Life Support (BLS) for Healthcare Providers</w:t>
      </w:r>
      <w:r>
        <w:t xml:space="preserve">, American Heart Association</w:t>
      </w:r>
    </w:p>
    <w:p>
      <w:pPr>
        <w:numPr>
          <w:ilvl w:val="0"/>
          <w:numId w:val="1004"/>
        </w:numPr>
        <w:pStyle w:val="Compact"/>
      </w:pPr>
      <w:r>
        <w:rPr>
          <w:bCs/>
          <w:b/>
        </w:rPr>
        <w:t xml:space="preserve">Incident Command System (ICS) Level 100/200</w:t>
      </w:r>
      <w:r>
        <w:t xml:space="preserve">, Israeli Emergency Management Authority</w:t>
      </w:r>
    </w:p>
    <w:p>
      <w:pPr>
        <w:numPr>
          <w:ilvl w:val="0"/>
          <w:numId w:val="1004"/>
        </w:numPr>
        <w:pStyle w:val="Compact"/>
      </w:pPr>
      <w:r>
        <w:rPr>
          <w:bCs/>
          <w:b/>
        </w:rPr>
        <w:t xml:space="preserve">Cultural Competency in Healthcare</w:t>
      </w:r>
      <w:r>
        <w:t xml:space="preserve">, Tel Aviv University, Israel (2021)</w:t>
      </w:r>
    </w:p>
    <w:bookmarkEnd w:id="26"/>
    <w:bookmarkStart w:id="27" w:name="skills"/>
    <w:p>
      <w:pPr>
        <w:pStyle w:val="Heading2"/>
      </w:pPr>
      <w:r>
        <w:t xml:space="preserve">Skills</w:t>
      </w:r>
    </w:p>
    <w:p>
      <w:pPr>
        <w:numPr>
          <w:ilvl w:val="0"/>
          <w:numId w:val="1005"/>
        </w:numPr>
        <w:pStyle w:val="Compact"/>
      </w:pPr>
      <w:r>
        <w:t xml:space="preserve">Advanced patient assessment and triage techniques</w:t>
      </w:r>
    </w:p>
    <w:p>
      <w:pPr>
        <w:numPr>
          <w:ilvl w:val="0"/>
          <w:numId w:val="1005"/>
        </w:numPr>
        <w:pStyle w:val="Compact"/>
      </w:pPr>
      <w:r>
        <w:t xml:space="preserve">Proficient in using Israeli emergency medical equipment and protocols</w:t>
      </w:r>
    </w:p>
    <w:p>
      <w:pPr>
        <w:numPr>
          <w:ilvl w:val="0"/>
          <w:numId w:val="1005"/>
        </w:numPr>
        <w:pStyle w:val="Compact"/>
      </w:pPr>
      <w:r>
        <w:t xml:space="preserve">Strong communication skills in Hebrew and English, with basic Arabic fluency</w:t>
      </w:r>
    </w:p>
    <w:p>
      <w:pPr>
        <w:numPr>
          <w:ilvl w:val="0"/>
          <w:numId w:val="1005"/>
        </w:numPr>
        <w:pStyle w:val="Compact"/>
      </w:pPr>
      <w:r>
        <w:t xml:space="preserve">Critical thinking under pressure, particularly during mass casualty incidents (MCIs)</w:t>
      </w:r>
    </w:p>
    <w:p>
      <w:pPr>
        <w:numPr>
          <w:ilvl w:val="0"/>
          <w:numId w:val="1005"/>
        </w:numPr>
        <w:pStyle w:val="Compact"/>
      </w:pPr>
      <w:r>
        <w:t xml:space="preserve">Team leadership and collaboration with multidisciplinary healthcare professionals</w:t>
      </w:r>
    </w:p>
    <w:bookmarkEnd w:id="27"/>
    <w:bookmarkStart w:id="29" w:name="volunteer-experience"/>
    <w:p>
      <w:pPr>
        <w:pStyle w:val="Heading2"/>
      </w:pPr>
      <w:r>
        <w:t xml:space="preserve">Volunteer Experience</w:t>
      </w:r>
    </w:p>
    <w:bookmarkStart w:id="28" w:name="X3002bf7153929431c9bb23b1a01cb7007cdad19"/>
    <w:p>
      <w:pPr>
        <w:pStyle w:val="Heading3"/>
      </w:pPr>
      <w:r>
        <w:rPr>
          <w:bCs/>
          <w:b/>
        </w:rPr>
        <w:t xml:space="preserve">First Aid Instructor</w:t>
      </w:r>
      <w:r>
        <w:t xml:space="preserve">, Tel Aviv Red Cross Society</w:t>
      </w:r>
    </w:p>
    <w:p>
      <w:pPr>
        <w:pStyle w:val="FirstParagraph"/>
      </w:pPr>
      <w:r>
        <w:rPr>
          <w:iCs/>
          <w:i/>
        </w:rPr>
        <w:t xml:space="preserve">January 2019 – Present</w:t>
      </w:r>
    </w:p>
    <w:p>
      <w:pPr>
        <w:numPr>
          <w:ilvl w:val="0"/>
          <w:numId w:val="1006"/>
        </w:numPr>
        <w:pStyle w:val="Compact"/>
      </w:pPr>
      <w:r>
        <w:t xml:space="preserve">Trained over [Z] volunteers and community members in basic first aid, CPR, and emergency response procedures.</w:t>
      </w:r>
    </w:p>
    <w:p>
      <w:pPr>
        <w:numPr>
          <w:ilvl w:val="0"/>
          <w:numId w:val="1006"/>
        </w:numPr>
        <w:pStyle w:val="Compact"/>
      </w:pPr>
      <w:r>
        <w:t xml:space="preserve">Developed localized training modules for Tel Aviv’s diverse population, emphasizing cultural sensitivity and accessibility.</w:t>
      </w:r>
    </w:p>
    <w:bookmarkEnd w:id="28"/>
    <w:bookmarkEnd w:id="29"/>
    <w:bookmarkStart w:id="30" w:name="professional-affiliations"/>
    <w:p>
      <w:pPr>
        <w:pStyle w:val="Heading2"/>
      </w:pPr>
      <w:r>
        <w:t xml:space="preserve">Professional Affiliations</w:t>
      </w:r>
    </w:p>
    <w:p>
      <w:pPr>
        <w:numPr>
          <w:ilvl w:val="0"/>
          <w:numId w:val="1007"/>
        </w:numPr>
        <w:pStyle w:val="Compact"/>
      </w:pPr>
      <w:r>
        <w:t xml:space="preserve">Member, Israeli Association of Paramedics (IAP)</w:t>
      </w:r>
    </w:p>
    <w:p>
      <w:pPr>
        <w:numPr>
          <w:ilvl w:val="0"/>
          <w:numId w:val="1007"/>
        </w:numPr>
        <w:pStyle w:val="Compact"/>
      </w:pPr>
      <w:r>
        <w:t xml:space="preserve">Member, Emergency Nurses Association (ENA), Israel Chapter</w:t>
      </w:r>
    </w:p>
    <w:p>
      <w:pPr>
        <w:numPr>
          <w:ilvl w:val="0"/>
          <w:numId w:val="1007"/>
        </w:numPr>
        <w:pStyle w:val="Compact"/>
      </w:pPr>
      <w:r>
        <w:t xml:space="preserve">Volunteer, Tel Aviv City Disaster Response Team</w:t>
      </w:r>
    </w:p>
    <w:bookmarkEnd w:id="30"/>
    <w:bookmarkStart w:id="31" w:name="references"/>
    <w:p>
      <w:pPr>
        <w:pStyle w:val="Heading2"/>
      </w:pPr>
      <w:r>
        <w:t xml:space="preserve">References</w:t>
      </w:r>
    </w:p>
    <w:p>
      <w:pPr>
        <w:pStyle w:val="FirstParagraph"/>
      </w:pPr>
      <w:r>
        <w:t xml:space="preserve">Available upon request. Contact [Your Name] at [your.email@example.com] or [+972 50-1234567].</w:t>
      </w:r>
    </w:p>
    <w:p>
      <w:pPr>
        <w:pStyle w:val="BodyText"/>
      </w:pPr>
      <w:r>
        <w:rPr>
          <w:bCs/>
          <w:b/>
        </w:rPr>
        <w:t xml:space="preserve">Note:</w:t>
      </w:r>
      <w:r>
        <w:t xml:space="preserve"> </w:t>
      </w:r>
      <w:r>
        <w:t xml:space="preserve">This Curriculum Vitae is tailored for a Paramedic role in Israel Tel Aviv, emphasizing local expertise, cultural awareness, and emergency care proficiency. It aligns with the demands of urban EMS environments and the specific healthcare needs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Israel Tel Aviv</dc:title>
  <dc:creator/>
  <dc:language>en</dc:language>
  <cp:keywords/>
  <dcterms:created xsi:type="dcterms:W3CDTF">2025-12-04T13:06:52Z</dcterms:created>
  <dcterms:modified xsi:type="dcterms:W3CDTF">2025-12-04T13:06:52Z</dcterms:modified>
</cp:coreProperties>
</file>

<file path=docProps/custom.xml><?xml version="1.0" encoding="utf-8"?>
<Properties xmlns="http://schemas.openxmlformats.org/officeDocument/2006/custom-properties" xmlns:vt="http://schemas.openxmlformats.org/officeDocument/2006/docPropsVTypes"/>
</file>