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Pakistan</w:t>
      </w:r>
      <w:r>
        <w:t xml:space="preserve"> </w:t>
      </w:r>
      <w:r>
        <w:t xml:space="preserve">Islamabad</w:t>
      </w:r>
    </w:p>
    <w:bookmarkStart w:id="33" w:name="curriculum-vitae"/>
    <w:p>
      <w:pPr>
        <w:pStyle w:val="Heading1"/>
      </w:pPr>
      <w:r>
        <w:t xml:space="preserve">Curriculum Vitae</w:t>
      </w:r>
    </w:p>
    <w:bookmarkStart w:id="32" w:name="paramedic-pakistan-islamabad"/>
    <w:p>
      <w:pPr>
        <w:pStyle w:val="Heading2"/>
      </w:pPr>
      <w:r>
        <w:t xml:space="preserve">Paramedic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Muhammad Asad Khan</w:t>
      </w:r>
      <w:r>
        <w:br/>
      </w:r>
      <w:r>
        <w:rPr>
          <w:bCs/>
          <w:b/>
        </w:rPr>
        <w:t xml:space="preserve">Email:</w:t>
      </w:r>
      <w:r>
        <w:t xml:space="preserve"> </w:t>
      </w:r>
      <w:r>
        <w:t xml:space="preserve">asad.khan@paramedic.pk</w:t>
      </w:r>
      <w:r>
        <w:br/>
      </w:r>
      <w:r>
        <w:rPr>
          <w:bCs/>
          <w:b/>
        </w:rPr>
        <w:t xml:space="preserve">Phone:</w:t>
      </w:r>
      <w:r>
        <w:t xml:space="preserve"> </w:t>
      </w:r>
      <w:r>
        <w:t xml:space="preserve">+92-300-1234567</w:t>
      </w:r>
      <w:r>
        <w:br/>
      </w:r>
      <w:r>
        <w:rPr>
          <w:bCs/>
          <w:b/>
        </w:rPr>
        <w:t xml:space="preserve">Address:</w:t>
      </w:r>
      <w:r>
        <w:t xml:space="preserve"> </w:t>
      </w:r>
      <w:r>
        <w:t xml:space="preserve">123 Sector G, Islamabad, Pakistan</w:t>
      </w:r>
    </w:p>
    <w:bookmarkEnd w:id="20"/>
    <w:bookmarkStart w:id="21" w:name="professional-summary"/>
    <w:p>
      <w:pPr>
        <w:pStyle w:val="Heading3"/>
      </w:pPr>
      <w:r>
        <w:t xml:space="preserve">Professional Summary</w:t>
      </w:r>
    </w:p>
    <w:p>
      <w:pPr>
        <w:pStyle w:val="FirstParagraph"/>
      </w:pPr>
      <w:r>
        <w:t xml:space="preserve">A dedicated and experienced paramedic with over 8 years of hands-on experience in emergency medical services (EMS) across Pakistan. Specialized in pre-hospital care, trauma response, and community health initiatives in Islamabad and surrounding areas. Proficient in managing critical emergencies, coordinating with local hospitals, and adhering to national healthcare protocols. Committed to improving public health outcomes through compassionate care and continuous professional development.</w:t>
      </w:r>
    </w:p>
    <w:bookmarkEnd w:id="21"/>
    <w:bookmarkStart w:id="22" w:name="education"/>
    <w:p>
      <w:pPr>
        <w:pStyle w:val="Heading3"/>
      </w:pPr>
      <w:r>
        <w:t xml:space="preserve">Education</w:t>
      </w:r>
    </w:p>
    <w:p>
      <w:pPr>
        <w:numPr>
          <w:ilvl w:val="0"/>
          <w:numId w:val="1001"/>
        </w:numPr>
        <w:pStyle w:val="Compact"/>
      </w:pPr>
      <w:r>
        <w:rPr>
          <w:bCs/>
          <w:b/>
        </w:rPr>
        <w:t xml:space="preserve">Diploma in Emergency Medical Services (EMS)</w:t>
      </w:r>
      <w:r>
        <w:br/>
      </w:r>
      <w:r>
        <w:t xml:space="preserve">Institute of Health Sciences, Islamabad, Pakistan</w:t>
      </w:r>
      <w:r>
        <w:br/>
      </w:r>
      <w:r>
        <w:t xml:space="preserve">2015 - 2017</w:t>
      </w:r>
    </w:p>
    <w:p>
      <w:pPr>
        <w:numPr>
          <w:ilvl w:val="0"/>
          <w:numId w:val="1001"/>
        </w:numPr>
        <w:pStyle w:val="Compact"/>
      </w:pPr>
      <w:r>
        <w:rPr>
          <w:bCs/>
          <w:b/>
        </w:rPr>
        <w:t xml:space="preserve">Advanced Certification in Trauma Care</w:t>
      </w:r>
      <w:r>
        <w:br/>
      </w:r>
      <w:r>
        <w:t xml:space="preserve">Pakistan National Emergency Medical Services Authority (NEMSA)</w:t>
      </w:r>
      <w:r>
        <w:br/>
      </w:r>
      <w:r>
        <w:t xml:space="preserve">2019</w:t>
      </w:r>
    </w:p>
    <w:p>
      <w:pPr>
        <w:numPr>
          <w:ilvl w:val="0"/>
          <w:numId w:val="1001"/>
        </w:numPr>
        <w:pStyle w:val="Compact"/>
      </w:pPr>
      <w:r>
        <w:rPr>
          <w:bCs/>
          <w:b/>
        </w:rPr>
        <w:t xml:space="preserve">Bachelor of Science in Nursing (BSN)</w:t>
      </w:r>
      <w:r>
        <w:br/>
      </w:r>
      <w:r>
        <w:t xml:space="preserve">University of Central Punjab, Lahore, Pakistan</w:t>
      </w:r>
      <w:r>
        <w:br/>
      </w:r>
      <w:r>
        <w:t xml:space="preserve">2013 - 2017</w:t>
      </w:r>
    </w:p>
    <w:bookmarkEnd w:id="22"/>
    <w:bookmarkStart w:id="26" w:name="work-experience"/>
    <w:p>
      <w:pPr>
        <w:pStyle w:val="Heading3"/>
      </w:pPr>
      <w:r>
        <w:t xml:space="preserve">Work Experience</w:t>
      </w:r>
    </w:p>
    <w:bookmarkStart w:id="23" w:name="senior-paramedic"/>
    <w:p>
      <w:pPr>
        <w:pStyle w:val="Heading4"/>
      </w:pPr>
      <w:r>
        <w:t xml:space="preserve">Senior Paramedic</w:t>
      </w:r>
    </w:p>
    <w:p>
      <w:pPr>
        <w:pStyle w:val="FirstParagraph"/>
      </w:pPr>
      <w:r>
        <w:rPr>
          <w:bCs/>
          <w:b/>
        </w:rPr>
        <w:t xml:space="preserve">Jinnah Hospital Islamabad, Pakistan</w:t>
      </w:r>
      <w:r>
        <w:br/>
      </w:r>
      <w:r>
        <w:t xml:space="preserve">May 2020 – Present</w:t>
      </w:r>
      <w:r>
        <w:br/>
      </w:r>
      <w:r>
        <w:t xml:space="preserve">- Supervise emergency response teams during critical incidents, including road accidents and cardiac arrests.</w:t>
      </w:r>
      <w:r>
        <w:br/>
      </w:r>
      <w:r>
        <w:t xml:space="preserve">- Coordinate with hospital departments to ensure seamless patient handover and treatment continuity.</w:t>
      </w:r>
      <w:r>
        <w:br/>
      </w:r>
      <w:r>
        <w:t xml:space="preserve">- Conduct regular training sessions for junior paramedics on advanced life support techniques tailored to Islamabad's urban challenges.</w:t>
      </w:r>
    </w:p>
    <w:bookmarkEnd w:id="23"/>
    <w:bookmarkStart w:id="24" w:name="paramedic"/>
    <w:p>
      <w:pPr>
        <w:pStyle w:val="Heading4"/>
      </w:pPr>
      <w:r>
        <w:t xml:space="preserve">Paramedic</w:t>
      </w:r>
    </w:p>
    <w:p>
      <w:pPr>
        <w:pStyle w:val="FirstParagraph"/>
      </w:pPr>
      <w:r>
        <w:rPr>
          <w:bCs/>
          <w:b/>
        </w:rPr>
        <w:t xml:space="preserve">Private Ambulance Services (PAS), Islamabad, Pakistan</w:t>
      </w:r>
      <w:r>
        <w:br/>
      </w:r>
      <w:r>
        <w:t xml:space="preserve">June 2017 – April 2020</w:t>
      </w:r>
      <w:r>
        <w:br/>
      </w:r>
      <w:r>
        <w:t xml:space="preserve">- Provided immediate care to patients during emergencies, including trauma, childbirth complications, and chronic illness exacerbations.</w:t>
      </w:r>
      <w:r>
        <w:br/>
      </w:r>
      <w:r>
        <w:t xml:space="preserve">- Utilized state-of-the-art medical equipment and adhered to national EMS standards for patient safety.</w:t>
      </w:r>
      <w:r>
        <w:br/>
      </w:r>
      <w:r>
        <w:t xml:space="preserve">- Collaborated with local NGOs to improve emergency response times in underserved areas of Islamabad.</w:t>
      </w:r>
    </w:p>
    <w:bookmarkEnd w:id="24"/>
    <w:bookmarkStart w:id="25" w:name="volunteer-paramedic"/>
    <w:p>
      <w:pPr>
        <w:pStyle w:val="Heading4"/>
      </w:pPr>
      <w:r>
        <w:t xml:space="preserve">Volunteer Paramedic</w:t>
      </w:r>
    </w:p>
    <w:p>
      <w:pPr>
        <w:pStyle w:val="FirstParagraph"/>
      </w:pPr>
      <w:r>
        <w:rPr>
          <w:bCs/>
          <w:b/>
        </w:rPr>
        <w:t xml:space="preserve">Red Crescent Society, Islamabad, Pakistan</w:t>
      </w:r>
      <w:r>
        <w:br/>
      </w:r>
      <w:r>
        <w:t xml:space="preserve">January 2016 – May 2017</w:t>
      </w:r>
      <w:r>
        <w:br/>
      </w:r>
      <w:r>
        <w:t xml:space="preserve">- Assisted in disaster response efforts during flash floods and heatwaves in the Islamabad region.</w:t>
      </w:r>
      <w:r>
        <w:br/>
      </w:r>
      <w:r>
        <w:t xml:space="preserve">- Educated communities on emergency preparedness and first aid through workshops and mobile clinics.</w:t>
      </w:r>
    </w:p>
    <w:bookmarkEnd w:id="25"/>
    <w:bookmarkEnd w:id="26"/>
    <w:bookmarkStart w:id="27" w:name="certifications-training"/>
    <w:p>
      <w:pPr>
        <w:pStyle w:val="Heading3"/>
      </w:pPr>
      <w:r>
        <w:t xml:space="preserve">Certifications &amp; Training</w:t>
      </w:r>
    </w:p>
    <w:p>
      <w:pPr>
        <w:numPr>
          <w:ilvl w:val="0"/>
          <w:numId w:val="1002"/>
        </w:numPr>
        <w:pStyle w:val="Compact"/>
      </w:pPr>
      <w:r>
        <w:t xml:space="preserve">Basic Life Support (BLS) – American Heart Association (AHA), 2021</w:t>
      </w:r>
    </w:p>
    <w:p>
      <w:pPr>
        <w:numPr>
          <w:ilvl w:val="0"/>
          <w:numId w:val="1002"/>
        </w:numPr>
        <w:pStyle w:val="Compact"/>
      </w:pPr>
      <w:r>
        <w:t xml:space="preserve">Advanced Cardiac Life Support (ACLS) – Pakistan EMS Academy, 2020</w:t>
      </w:r>
    </w:p>
    <w:p>
      <w:pPr>
        <w:numPr>
          <w:ilvl w:val="0"/>
          <w:numId w:val="1002"/>
        </w:numPr>
        <w:pStyle w:val="Compact"/>
      </w:pPr>
      <w:r>
        <w:t xml:space="preserve">Emergency Medical Technician (EMT) – National Emergency Medical Services Authority, 2018</w:t>
      </w:r>
    </w:p>
    <w:p>
      <w:pPr>
        <w:numPr>
          <w:ilvl w:val="0"/>
          <w:numId w:val="1002"/>
        </w:numPr>
        <w:pStyle w:val="Compact"/>
      </w:pPr>
      <w:r>
        <w:t xml:space="preserve">Hazardous Materials Response Training – Islamabad Fire Department, 2019</w:t>
      </w:r>
    </w:p>
    <w:p>
      <w:pPr>
        <w:numPr>
          <w:ilvl w:val="0"/>
          <w:numId w:val="1002"/>
        </w:numPr>
        <w:pStyle w:val="Compact"/>
      </w:pPr>
      <w:r>
        <w:t xml:space="preserve">CPR and First Aid Certification – Pakistan Red Crescent Society, 2017</w:t>
      </w:r>
    </w:p>
    <w:bookmarkEnd w:id="27"/>
    <w:bookmarkStart w:id="28" w:name="skills"/>
    <w:p>
      <w:pPr>
        <w:pStyle w:val="Heading3"/>
      </w:pPr>
      <w:r>
        <w:t xml:space="preserve">Skills</w:t>
      </w:r>
    </w:p>
    <w:p>
      <w:pPr>
        <w:numPr>
          <w:ilvl w:val="0"/>
          <w:numId w:val="1003"/>
        </w:numPr>
        <w:pStyle w:val="Compact"/>
      </w:pPr>
      <w:r>
        <w:t xml:space="preserve">Advanced trauma care and patient stabilization techniques.</w:t>
      </w:r>
    </w:p>
    <w:p>
      <w:pPr>
        <w:numPr>
          <w:ilvl w:val="0"/>
          <w:numId w:val="1003"/>
        </w:numPr>
        <w:pStyle w:val="Compact"/>
      </w:pPr>
      <w:r>
        <w:t xml:space="preserve">Proficient in operating medical equipment such as AEDs, ventilators, and glucose monitors.</w:t>
      </w:r>
    </w:p>
    <w:p>
      <w:pPr>
        <w:numPr>
          <w:ilvl w:val="0"/>
          <w:numId w:val="1003"/>
        </w:numPr>
        <w:pStyle w:val="Compact"/>
      </w:pPr>
      <w:r>
        <w:t xml:space="preserve">Strong communication skills for coordinating with patients, families, and healthcare teams in Islamabad’s multicultural environment.</w:t>
      </w:r>
    </w:p>
    <w:p>
      <w:pPr>
        <w:numPr>
          <w:ilvl w:val="0"/>
          <w:numId w:val="1003"/>
        </w:numPr>
        <w:pStyle w:val="Compact"/>
      </w:pPr>
      <w:r>
        <w:t xml:space="preserve">Cultural sensitivity to address the unique health needs of Pakistan’s diverse population.</w:t>
      </w:r>
    </w:p>
    <w:p>
      <w:pPr>
        <w:numPr>
          <w:ilvl w:val="0"/>
          <w:numId w:val="1003"/>
        </w:numPr>
        <w:pStyle w:val="Compact"/>
      </w:pPr>
      <w:r>
        <w:t xml:space="preserve">Ability to work under pressure during high-stress emergency scenarios in urban and rural settings.</w:t>
      </w:r>
    </w:p>
    <w:bookmarkEnd w:id="28"/>
    <w:bookmarkStart w:id="29" w:name="languages"/>
    <w:p>
      <w:pPr>
        <w:pStyle w:val="Heading3"/>
      </w:pPr>
      <w:r>
        <w:t xml:space="preserve">Languages</w:t>
      </w:r>
    </w:p>
    <w:p>
      <w:pPr>
        <w:numPr>
          <w:ilvl w:val="0"/>
          <w:numId w:val="1004"/>
        </w:numPr>
        <w:pStyle w:val="Compact"/>
      </w:pPr>
      <w:r>
        <w:t xml:space="preserve">Urdu – Native speaker</w:t>
      </w:r>
    </w:p>
    <w:p>
      <w:pPr>
        <w:numPr>
          <w:ilvl w:val="0"/>
          <w:numId w:val="1004"/>
        </w:numPr>
        <w:pStyle w:val="Compact"/>
      </w:pPr>
      <w:r>
        <w:t xml:space="preserve">English – Proficient (IELTS 7.5)</w:t>
      </w:r>
    </w:p>
    <w:p>
      <w:pPr>
        <w:numPr>
          <w:ilvl w:val="0"/>
          <w:numId w:val="1004"/>
        </w:numPr>
        <w:pStyle w:val="Compact"/>
      </w:pPr>
      <w:r>
        <w:t xml:space="preserve">Punjabi – Basic communication</w:t>
      </w:r>
    </w:p>
    <w:bookmarkEnd w:id="29"/>
    <w:bookmarkStart w:id="30" w:name="community-involvement"/>
    <w:p>
      <w:pPr>
        <w:pStyle w:val="Heading3"/>
      </w:pPr>
      <w:r>
        <w:t xml:space="preserve">Community Involvement</w:t>
      </w:r>
    </w:p>
    <w:p>
      <w:pPr>
        <w:pStyle w:val="FirstParagraph"/>
      </w:pPr>
      <w:r>
        <w:rPr>
          <w:bCs/>
          <w:b/>
        </w:rPr>
        <w:t xml:space="preserve">Health Awareness Campaigns:</w:t>
      </w:r>
      <w:r>
        <w:br/>
      </w:r>
      <w:r>
        <w:t xml:space="preserve">Organized and participated in health education programs in Islamabad’s schools and communities, focusing on emergency preparedness and preventive care.</w:t>
      </w:r>
    </w:p>
    <w:p>
      <w:pPr>
        <w:pStyle w:val="BodyText"/>
      </w:pPr>
      <w:r>
        <w:rPr>
          <w:bCs/>
          <w:b/>
        </w:rPr>
        <w:t xml:space="preserve">Volunteer for Disaster Relief:</w:t>
      </w:r>
      <w:r>
        <w:br/>
      </w:r>
      <w:r>
        <w:t xml:space="preserve">Actively involved in providing first aid and psychological support during the 2018 floods in Islamabad, ensuring timely assistance to affected families.</w:t>
      </w:r>
    </w:p>
    <w:bookmarkEnd w:id="30"/>
    <w:bookmarkStart w:id="31" w:name="references"/>
    <w:p>
      <w:pPr>
        <w:pStyle w:val="Heading3"/>
      </w:pPr>
      <w:r>
        <w:t xml:space="preserve">References</w:t>
      </w:r>
    </w:p>
    <w:p>
      <w:pPr>
        <w:pStyle w:val="FirstParagraph"/>
      </w:pPr>
      <w:r>
        <w:t xml:space="preserve">Available upon request. References include supervisors from Jinnah Hospital Islamabad, EMS trainers from NEMSA, and community leaders in Islamabad.</w:t>
      </w:r>
    </w:p>
    <w:bookmarkEnd w:id="31"/>
    <w:p>
      <w:pPr>
        <w:pStyle w:val="BodyText"/>
      </w:pPr>
      <w:r>
        <w:t xml:space="preserve">This Curriculum Vitae is tailored for paramedic roles in Pakistan Islamabad, emphasizing local expertise, emergency response capabilities, and adherence to national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Pakistan Islamabad</dc:title>
  <dc:creator/>
  <dc:language>en</dc:language>
  <cp:keywords/>
  <dcterms:created xsi:type="dcterms:W3CDTF">2025-12-10T14:22:17Z</dcterms:created>
  <dcterms:modified xsi:type="dcterms:W3CDTF">2025-12-10T14:22:17Z</dcterms:modified>
</cp:coreProperties>
</file>

<file path=docProps/custom.xml><?xml version="1.0" encoding="utf-8"?>
<Properties xmlns="http://schemas.openxmlformats.org/officeDocument/2006/custom-properties" xmlns:vt="http://schemas.openxmlformats.org/officeDocument/2006/docPropsVTypes"/>
</file>