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specializing in pre-hospital care and trauma response. Proficient in providing critical care to patients during emergencies, collaborating with healthcare professionals, and adhering to Thailand’s national medical protocols. Passionate about contributing to the healthcare system in Bangkok by delivering compassionate and efficient paramedic services. Committed to continuous learning and professional development to meet the evolving demands of emergency medical services in Thailand.</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Bangkok, Thailand (Graduated: [Year])</w:t>
      </w:r>
    </w:p>
    <w:p>
      <w:pPr>
        <w:numPr>
          <w:ilvl w:val="0"/>
          <w:numId w:val="1001"/>
        </w:numPr>
        <w:pStyle w:val="Compact"/>
      </w:pPr>
      <w:r>
        <w:rPr>
          <w:bCs/>
          <w:b/>
        </w:rPr>
        <w:t xml:space="preserve">Paramedic Certificate Program</w:t>
      </w:r>
      <w:r>
        <w:t xml:space="preserve">, Thai Red Cross Society, Bangkok (Completed: [Year])</w:t>
      </w:r>
    </w:p>
    <w:p>
      <w:pPr>
        <w:numPr>
          <w:ilvl w:val="0"/>
          <w:numId w:val="1001"/>
        </w:numPr>
        <w:pStyle w:val="Compact"/>
      </w:pPr>
      <w:r>
        <w:rPr>
          <w:bCs/>
          <w:b/>
        </w:rPr>
        <w:t xml:space="preserve">Advanced Cardiac Life Support (ACLS) Certification</w:t>
      </w:r>
      <w:r>
        <w:t xml:space="preserve">, American Heart Association, Bangkok (Issued: [Year])</w:t>
      </w:r>
    </w:p>
    <w:p>
      <w:pPr>
        <w:numPr>
          <w:ilvl w:val="0"/>
          <w:numId w:val="1001"/>
        </w:numPr>
        <w:pStyle w:val="Compact"/>
      </w:pPr>
      <w:r>
        <w:rPr>
          <w:bCs/>
          <w:b/>
        </w:rPr>
        <w:t xml:space="preserve">Trauma Care and Emergency Response Training</w:t>
      </w:r>
      <w:r>
        <w:t xml:space="preserve">, Ministry of Public Health, Thailand (Completed: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Bangkok Ambulance Service, Bangkok, Thailand | [Start Year] – Present</w:t>
      </w:r>
    </w:p>
    <w:p>
      <w:pPr>
        <w:numPr>
          <w:ilvl w:val="0"/>
          <w:numId w:val="1002"/>
        </w:numPr>
        <w:pStyle w:val="Compact"/>
      </w:pPr>
      <w:r>
        <w:t xml:space="preserve">Provide immediate medical care to patients in emergency situations, including trauma, cardiac arrest, and severe allergic reactions.</w:t>
      </w:r>
    </w:p>
    <w:p>
      <w:pPr>
        <w:numPr>
          <w:ilvl w:val="0"/>
          <w:numId w:val="1002"/>
        </w:numPr>
        <w:pStyle w:val="Compact"/>
      </w:pPr>
      <w:r>
        <w:t xml:space="preserve">Collaborate with hospital staff to ensure seamless patient handover and continuity of care.</w:t>
      </w:r>
    </w:p>
    <w:p>
      <w:pPr>
        <w:numPr>
          <w:ilvl w:val="0"/>
          <w:numId w:val="1002"/>
        </w:numPr>
        <w:pStyle w:val="Compact"/>
      </w:pPr>
      <w:r>
        <w:t xml:space="preserve">Conduct triage assessments for multiple casualties during large-scale incidents such as traffic accidents or natural disasters.</w:t>
      </w:r>
    </w:p>
    <w:p>
      <w:pPr>
        <w:numPr>
          <w:ilvl w:val="0"/>
          <w:numId w:val="1002"/>
        </w:numPr>
        <w:pStyle w:val="Compact"/>
      </w:pPr>
      <w:r>
        <w:t xml:space="preserve">Train and mentor junior paramedics on advanced life support techniques and emergency protocols aligned with Thailand’s national guidelines.</w:t>
      </w:r>
    </w:p>
    <w:bookmarkEnd w:id="23"/>
    <w:bookmarkStart w:id="24" w:name="paramedic"/>
    <w:p>
      <w:pPr>
        <w:pStyle w:val="Heading3"/>
      </w:pPr>
      <w:r>
        <w:t xml:space="preserve">Paramedic</w:t>
      </w:r>
    </w:p>
    <w:p>
      <w:pPr>
        <w:pStyle w:val="FirstParagraph"/>
      </w:pPr>
      <w:r>
        <w:rPr>
          <w:iCs/>
          <w:i/>
        </w:rPr>
        <w:t xml:space="preserve">Thai Red Cross Emergency Response Unit, Bangkok, Thailand | [Start Year] – [End Year]</w:t>
      </w:r>
    </w:p>
    <w:p>
      <w:pPr>
        <w:numPr>
          <w:ilvl w:val="0"/>
          <w:numId w:val="1003"/>
        </w:numPr>
        <w:pStyle w:val="Compact"/>
      </w:pPr>
      <w:r>
        <w:t xml:space="preserve">Respond to over 500 emergency calls annually, prioritizing critical cases and ensuring timely medical intervention.</w:t>
      </w:r>
    </w:p>
    <w:p>
      <w:pPr>
        <w:numPr>
          <w:ilvl w:val="0"/>
          <w:numId w:val="1003"/>
        </w:numPr>
        <w:pStyle w:val="Compact"/>
      </w:pPr>
      <w:r>
        <w:t xml:space="preserve">Administer medications, perform CPR, and manage airways in high-pressure environments.</w:t>
      </w:r>
    </w:p>
    <w:p>
      <w:pPr>
        <w:numPr>
          <w:ilvl w:val="0"/>
          <w:numId w:val="1003"/>
        </w:numPr>
        <w:pStyle w:val="Compact"/>
      </w:pPr>
      <w:r>
        <w:t xml:space="preserve">Utilize advanced equipment such as automated external defibrillators (AEDs) and oxygen therapy devices to stabilize patients.</w:t>
      </w:r>
    </w:p>
    <w:p>
      <w:pPr>
        <w:numPr>
          <w:ilvl w:val="0"/>
          <w:numId w:val="1003"/>
        </w:numPr>
        <w:pStyle w:val="Compact"/>
      </w:pPr>
      <w:r>
        <w:t xml:space="preserve">Participate in community health programs to educate Bangkok residents on first aid and emergency preparedness.</w:t>
      </w:r>
    </w:p>
    <w:bookmarkEnd w:id="24"/>
    <w:bookmarkStart w:id="25" w:name="volunteer-paramedic"/>
    <w:p>
      <w:pPr>
        <w:pStyle w:val="Heading3"/>
      </w:pPr>
      <w:r>
        <w:t xml:space="preserve">Volunteer Paramedic</w:t>
      </w:r>
    </w:p>
    <w:p>
      <w:pPr>
        <w:pStyle w:val="FirstParagraph"/>
      </w:pPr>
      <w:r>
        <w:rPr>
          <w:iCs/>
          <w:i/>
        </w:rPr>
        <w:t xml:space="preserve">Bangkok International Medical Conference, Bangkok, Thailand | [Start Year] – [End Year]</w:t>
      </w:r>
    </w:p>
    <w:p>
      <w:pPr>
        <w:numPr>
          <w:ilvl w:val="0"/>
          <w:numId w:val="1004"/>
        </w:numPr>
        <w:pStyle w:val="Compact"/>
      </w:pPr>
      <w:r>
        <w:t xml:space="preserve">Provided on-site medical support during large-scale events and conferences in Bangkok.</w:t>
      </w:r>
    </w:p>
    <w:p>
      <w:pPr>
        <w:numPr>
          <w:ilvl w:val="0"/>
          <w:numId w:val="1004"/>
        </w:numPr>
        <w:pStyle w:val="Compact"/>
      </w:pPr>
      <w:r>
        <w:t xml:space="preserve">Assisted in managing crowd-related injuries and medical emergencies with a focus on rapid response.</w:t>
      </w:r>
    </w:p>
    <w:p>
      <w:pPr>
        <w:numPr>
          <w:ilvl w:val="0"/>
          <w:numId w:val="1004"/>
        </w:numPr>
        <w:pStyle w:val="Compact"/>
      </w:pPr>
      <w:r>
        <w:t xml:space="preserve">Contributed to the development of emergency protocols for public gatherings in Thailand.</w:t>
      </w:r>
    </w:p>
    <w:bookmarkEnd w:id="25"/>
    <w:bookmarkEnd w:id="26"/>
    <w:bookmarkStart w:id="27" w:name="skills"/>
    <w:p>
      <w:pPr>
        <w:pStyle w:val="Heading2"/>
      </w:pPr>
      <w:r>
        <w:t xml:space="preserve">Skills</w:t>
      </w:r>
    </w:p>
    <w:p>
      <w:pPr>
        <w:numPr>
          <w:ilvl w:val="0"/>
          <w:numId w:val="1005"/>
        </w:numPr>
        <w:pStyle w:val="Compact"/>
      </w:pPr>
      <w:r>
        <w:t xml:space="preserve">Advanced Life Support (ALS) and Basic Life Support (BLS) techniques</w:t>
      </w:r>
    </w:p>
    <w:p>
      <w:pPr>
        <w:numPr>
          <w:ilvl w:val="0"/>
          <w:numId w:val="1005"/>
        </w:numPr>
        <w:pStyle w:val="Compact"/>
      </w:pPr>
      <w:r>
        <w:t xml:space="preserve">Emergency trauma care and wound management</w:t>
      </w:r>
    </w:p>
    <w:p>
      <w:pPr>
        <w:numPr>
          <w:ilvl w:val="0"/>
          <w:numId w:val="1005"/>
        </w:numPr>
        <w:pStyle w:val="Compact"/>
      </w:pPr>
      <w:r>
        <w:t xml:space="preserve">Critical thinking and decision-making under pressure</w:t>
      </w:r>
    </w:p>
    <w:p>
      <w:pPr>
        <w:numPr>
          <w:ilvl w:val="0"/>
          <w:numId w:val="1005"/>
        </w:numPr>
        <w:pStyle w:val="Compact"/>
      </w:pPr>
      <w:r>
        <w:t xml:space="preserve">Effective communication in multilingual environments (Thai, English)</w:t>
      </w:r>
    </w:p>
    <w:p>
      <w:pPr>
        <w:numPr>
          <w:ilvl w:val="0"/>
          <w:numId w:val="1005"/>
        </w:numPr>
        <w:pStyle w:val="Compact"/>
      </w:pPr>
      <w:r>
        <w:t xml:space="preserve">Familiarity with Thailand’s national emergency response systems and protocols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Emergency Medical Technician (EMT) Certification</w:t>
      </w:r>
      <w:r>
        <w:t xml:space="preserve">, Thai Red Cross Society (Issued: [Year])</w:t>
      </w:r>
    </w:p>
    <w:p>
      <w:pPr>
        <w:numPr>
          <w:ilvl w:val="0"/>
          <w:numId w:val="1006"/>
        </w:numPr>
        <w:pStyle w:val="Compact"/>
      </w:pPr>
      <w:r>
        <w:rPr>
          <w:bCs/>
          <w:b/>
        </w:rPr>
        <w:t xml:space="preserve">Advanced Trauma Life Support (ATLS) Course</w:t>
      </w:r>
      <w:r>
        <w:t xml:space="preserve">, International Trauma Life Support Foundation, Bangkok (Completed: [Year])</w:t>
      </w:r>
    </w:p>
    <w:p>
      <w:pPr>
        <w:numPr>
          <w:ilvl w:val="0"/>
          <w:numId w:val="1006"/>
        </w:numPr>
        <w:pStyle w:val="Compact"/>
      </w:pPr>
      <w:r>
        <w:rPr>
          <w:bCs/>
          <w:b/>
        </w:rPr>
        <w:t xml:space="preserve">Pediatric Advanced Life Support (PALS) Certification</w:t>
      </w:r>
      <w:r>
        <w:t xml:space="preserve">, American Heart Association, Bangkok (Issued: [Year])</w:t>
      </w:r>
    </w:p>
    <w:p>
      <w:pPr>
        <w:numPr>
          <w:ilvl w:val="0"/>
          <w:numId w:val="1006"/>
        </w:numPr>
        <w:pStyle w:val="Compact"/>
      </w:pPr>
      <w:r>
        <w:rPr>
          <w:bCs/>
          <w:b/>
        </w:rPr>
        <w:t xml:space="preserve">First Aid and CPR for the Public</w:t>
      </w:r>
      <w:r>
        <w:t xml:space="preserve">, Ministry of Public Health, Thailand (Completed: [Year])</w:t>
      </w:r>
    </w:p>
    <w:p>
      <w:pPr>
        <w:numPr>
          <w:ilvl w:val="0"/>
          <w:numId w:val="1006"/>
        </w:numPr>
        <w:pStyle w:val="Compact"/>
      </w:pPr>
      <w:r>
        <w:rPr>
          <w:bCs/>
          <w:b/>
        </w:rPr>
        <w:t xml:space="preserve">Medical Emergency Response Training for Mass Casualty Incidents</w:t>
      </w:r>
      <w:r>
        <w:t xml:space="preserve">, Bangkok Fire Department (Completed: [Year])</w:t>
      </w:r>
    </w:p>
    <w:bookmarkEnd w:id="28"/>
    <w:bookmarkStart w:id="29" w:name="languages"/>
    <w:p>
      <w:pPr>
        <w:pStyle w:val="Heading2"/>
      </w:pPr>
      <w:r>
        <w:t xml:space="preserve">Languages</w:t>
      </w:r>
    </w:p>
    <w:p>
      <w:pPr>
        <w:numPr>
          <w:ilvl w:val="0"/>
          <w:numId w:val="1007"/>
        </w:numPr>
        <w:pStyle w:val="Compact"/>
      </w:pPr>
      <w:r>
        <w:t xml:space="preserve">Thai – Native proficiency</w:t>
      </w:r>
    </w:p>
    <w:p>
      <w:pPr>
        <w:numPr>
          <w:ilvl w:val="0"/>
          <w:numId w:val="1007"/>
        </w:numPr>
        <w:pStyle w:val="Compact"/>
      </w:pPr>
      <w:r>
        <w:t xml:space="preserve">English – Fluent (IELTS 7.0 or equivalent)</w:t>
      </w:r>
    </w:p>
    <w:p>
      <w:pPr>
        <w:numPr>
          <w:ilvl w:val="0"/>
          <w:numId w:val="1007"/>
        </w:numPr>
        <w:pStyle w:val="Compact"/>
      </w:pPr>
      <w:r>
        <w:t xml:space="preserve">Additional languages (if applicable)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health initiatives, including free medical check-ups and disaster preparedness drills organized by Bangkok’s municipal authorities.</w:t>
      </w:r>
    </w:p>
    <w:p>
      <w:pPr>
        <w:pStyle w:val="BodyText"/>
      </w:pPr>
      <w:r>
        <w:rPr>
          <w:bCs/>
          <w:b/>
        </w:rPr>
        <w:t xml:space="preserve">Professional Affiliations:</w:t>
      </w:r>
      <w:r>
        <w:t xml:space="preserve"> </w:t>
      </w:r>
      <w:r>
        <w:t xml:space="preserve">Member of the Thai Emergency Medical Services Association (TEMSA) and the International Federation of Emergency Medicine (IFEM).</w:t>
      </w:r>
    </w:p>
    <w:p>
      <w:pPr>
        <w:pStyle w:val="BodyText"/>
      </w:pPr>
      <w:r>
        <w:rPr>
          <w:bCs/>
          <w:b/>
        </w:rPr>
        <w:t xml:space="preserve">Technical Proficiency:</w:t>
      </w:r>
      <w:r>
        <w:t xml:space="preserve"> </w:t>
      </w:r>
      <w:r>
        <w:t xml:space="preserve">Skilled in using medical software for patient records, GPS navigation for rapid response, and digital defibrillators.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Thailand Bangkok</dc:title>
  <dc:creator/>
  <dc:language>en</dc:language>
  <cp:keywords/>
  <dcterms:created xsi:type="dcterms:W3CDTF">2025-12-10T05:49:44Z</dcterms:created>
  <dcterms:modified xsi:type="dcterms:W3CDTF">2025-12-10T05:49:44Z</dcterms:modified>
</cp:coreProperties>
</file>

<file path=docProps/custom.xml><?xml version="1.0" encoding="utf-8"?>
<Properties xmlns="http://schemas.openxmlformats.org/officeDocument/2006/custom-properties" xmlns:vt="http://schemas.openxmlformats.org/officeDocument/2006/docPropsVTypes"/>
</file>