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Start w:id="20"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within Istanbul, Turkey. Proficient in providing critical care during emergencies, transporting patients safely, and collaborating with healthcare teams to deliver timely interventions. Committed to upholding the highest standards of patient care while adhering to Turkish medical protocols and regulations. A strong advocate for community health education and disaster preparedness in Istanbul's dynamic urban environment.</w:t>
      </w:r>
    </w:p>
    <w:bookmarkEnd w:id="20"/>
    <w:bookmarkStart w:id="21" w:name="education"/>
    <w:p>
      <w:pPr>
        <w:pStyle w:val="Heading2"/>
      </w:pPr>
      <w:r>
        <w:t xml:space="preserve">Education</w:t>
      </w:r>
    </w:p>
    <w:p>
      <w:pPr>
        <w:numPr>
          <w:ilvl w:val="0"/>
          <w:numId w:val="1001"/>
        </w:numPr>
        <w:pStyle w:val="Compact"/>
      </w:pPr>
      <w:r>
        <w:rPr>
          <w:bCs/>
          <w:b/>
        </w:rPr>
        <w:t xml:space="preserve">Emergency Medical Technician (EMT) Certification</w:t>
      </w:r>
      <w:r>
        <w:t xml:space="preserve">, [Institution Name], Istanbul, Turkey - [Year]</w:t>
      </w:r>
    </w:p>
    <w:p>
      <w:pPr>
        <w:numPr>
          <w:ilvl w:val="0"/>
          <w:numId w:val="1001"/>
        </w:numPr>
        <w:pStyle w:val="Compact"/>
      </w:pPr>
      <w:r>
        <w:rPr>
          <w:bCs/>
          <w:b/>
        </w:rPr>
        <w:t xml:space="preserve">Paramedic Degree Program</w:t>
      </w:r>
      <w:r>
        <w:t xml:space="preserve">, [University or Training Institute], Istanbul, Turkey - [Year]</w:t>
      </w:r>
    </w:p>
    <w:p>
      <w:pPr>
        <w:numPr>
          <w:ilvl w:val="0"/>
          <w:numId w:val="1001"/>
        </w:numPr>
        <w:pStyle w:val="Compact"/>
      </w:pPr>
      <w:r>
        <w:rPr>
          <w:bCs/>
          <w:b/>
        </w:rPr>
        <w:t xml:space="preserve">Certified in Advanced Cardiac Life Support (ACLS)</w:t>
      </w:r>
      <w:r>
        <w:t xml:space="preserve">, American Heart Association - [Year]</w:t>
      </w:r>
    </w:p>
    <w:p>
      <w:pPr>
        <w:numPr>
          <w:ilvl w:val="0"/>
          <w:numId w:val="1001"/>
        </w:numPr>
        <w:pStyle w:val="Compact"/>
      </w:pPr>
      <w:r>
        <w:rPr>
          <w:bCs/>
          <w:b/>
        </w:rPr>
        <w:t xml:space="preserve">Certified in Basic Life Support (BLS)</w:t>
      </w:r>
      <w:r>
        <w:t xml:space="preserve">, Turkish Red Crescent - [Year]</w:t>
      </w:r>
    </w:p>
    <w:bookmarkEnd w:id="21"/>
    <w:bookmarkStart w:id="24" w:name="work-experience"/>
    <w:p>
      <w:pPr>
        <w:pStyle w:val="Heading2"/>
      </w:pPr>
      <w:r>
        <w:t xml:space="preserve">Work Experience</w:t>
      </w:r>
    </w:p>
    <w:bookmarkStart w:id="22" w:name="paramedic"/>
    <w:p>
      <w:pPr>
        <w:pStyle w:val="Heading3"/>
      </w:pPr>
      <w:r>
        <w:t xml:space="preserve">Paramedic</w:t>
      </w:r>
    </w:p>
    <w:p>
      <w:pPr>
        <w:pStyle w:val="FirstParagraph"/>
      </w:pPr>
      <w:r>
        <w:rPr>
          <w:bCs/>
          <w:b/>
        </w:rPr>
        <w:t xml:space="preserve">Istanbul Emergency Services (İstanbul Acil Servisler)</w:t>
      </w:r>
      <w:r>
        <w:t xml:space="preserve">, Istanbul, Turkey - [Start Year] to Present</w:t>
      </w:r>
    </w:p>
    <w:p>
      <w:pPr>
        <w:numPr>
          <w:ilvl w:val="0"/>
          <w:numId w:val="1002"/>
        </w:numPr>
        <w:pStyle w:val="Compact"/>
      </w:pPr>
      <w:r>
        <w:t xml:space="preserve">Respond to emergency calls across Istanbul, providing immediate medical care for patients with critical injuries or illnesses.</w:t>
      </w:r>
    </w:p>
    <w:p>
      <w:pPr>
        <w:numPr>
          <w:ilvl w:val="0"/>
          <w:numId w:val="1002"/>
        </w:numPr>
        <w:pStyle w:val="Compact"/>
      </w:pPr>
      <w:r>
        <w:t xml:space="preserve">Collaborate with hospital staff and paramedics to ensure seamless patient transitions during transport and upon arrival at healthcare facilities.</w:t>
      </w:r>
    </w:p>
    <w:p>
      <w:pPr>
        <w:numPr>
          <w:ilvl w:val="0"/>
          <w:numId w:val="1002"/>
        </w:numPr>
        <w:pStyle w:val="Compact"/>
      </w:pPr>
      <w:r>
        <w:t xml:space="preserve">Administer advanced life support interventions, including intubation, intravenous medications, and cardiac monitoring in accordance with Turkish EMS guidelines.</w:t>
      </w:r>
    </w:p>
    <w:p>
      <w:pPr>
        <w:numPr>
          <w:ilvl w:val="0"/>
          <w:numId w:val="1002"/>
        </w:numPr>
        <w:pStyle w:val="Compact"/>
      </w:pPr>
      <w:r>
        <w:t xml:space="preserve">Participate in community outreach programs to educate Istanbul residents on emergency preparedness and first aid techniques.</w:t>
      </w:r>
    </w:p>
    <w:p>
      <w:pPr>
        <w:numPr>
          <w:ilvl w:val="0"/>
          <w:numId w:val="1002"/>
        </w:numPr>
        <w:pStyle w:val="Compact"/>
      </w:pPr>
      <w:r>
        <w:t xml:space="preserve">Maintain and operate ambulances and medical equipment, ensuring compliance with safety standards set by the Turkish Ministry of Health.</w:t>
      </w:r>
    </w:p>
    <w:bookmarkEnd w:id="22"/>
    <w:bookmarkStart w:id="23" w:name="emergency-medical-technician-emt"/>
    <w:p>
      <w:pPr>
        <w:pStyle w:val="Heading3"/>
      </w:pPr>
      <w:r>
        <w:t xml:space="preserve">Emergency Medical Technician (EMT)</w:t>
      </w:r>
    </w:p>
    <w:p>
      <w:pPr>
        <w:pStyle w:val="FirstParagraph"/>
      </w:pPr>
      <w:r>
        <w:rPr>
          <w:bCs/>
          <w:b/>
        </w:rPr>
        <w:t xml:space="preserve">Istanbul Fire Department (İstanbul İtfaiye Müdürlüğü)</w:t>
      </w:r>
      <w:r>
        <w:t xml:space="preserve">, Istanbul, Turkey - [Start Year] to [End Year]</w:t>
      </w:r>
    </w:p>
    <w:p>
      <w:pPr>
        <w:numPr>
          <w:ilvl w:val="0"/>
          <w:numId w:val="1003"/>
        </w:numPr>
        <w:pStyle w:val="Compact"/>
      </w:pPr>
      <w:r>
        <w:t xml:space="preserve">Assisted in the triage and stabilization of patients during mass casualty incidents, including natural disasters and public events in Istanbul.</w:t>
      </w:r>
    </w:p>
    <w:p>
      <w:pPr>
        <w:numPr>
          <w:ilvl w:val="0"/>
          <w:numId w:val="1003"/>
        </w:numPr>
        <w:pStyle w:val="Compact"/>
      </w:pPr>
      <w:r>
        <w:t xml:space="preserve">Provided basic life support services, such as wound care, splinting, and oxygen administration, under the supervision of senior paramedics.</w:t>
      </w:r>
    </w:p>
    <w:p>
      <w:pPr>
        <w:numPr>
          <w:ilvl w:val="0"/>
          <w:numId w:val="1003"/>
        </w:numPr>
        <w:pStyle w:val="Compact"/>
      </w:pPr>
      <w:r>
        <w:t xml:space="preserve">Conducted regular training sessions with local hospitals to improve coordination between pre-hospital care and emergency departments in Istanbul.</w:t>
      </w:r>
    </w:p>
    <w:p>
      <w:pPr>
        <w:numPr>
          <w:ilvl w:val="0"/>
          <w:numId w:val="1003"/>
        </w:numPr>
        <w:pStyle w:val="Compact"/>
      </w:pPr>
      <w:r>
        <w:t xml:space="preserve">Documented patient histories and treatment protocols accurately to support medical records for Turkish healthcare institutions.</w:t>
      </w:r>
    </w:p>
    <w:bookmarkEnd w:id="23"/>
    <w:bookmarkEnd w:id="24"/>
    <w:bookmarkStart w:id="25" w:name="skills"/>
    <w:p>
      <w:pPr>
        <w:pStyle w:val="Heading2"/>
      </w:pPr>
      <w:r>
        <w:t xml:space="preserve">Skills</w:t>
      </w:r>
    </w:p>
    <w:p>
      <w:pPr>
        <w:numPr>
          <w:ilvl w:val="0"/>
          <w:numId w:val="1004"/>
        </w:numPr>
        <w:pStyle w:val="Compact"/>
      </w:pPr>
      <w:r>
        <w:t xml:space="preserve">Advanced knowledge of emergency medical procedures aligned with Turkish healthcare regulations.</w:t>
      </w:r>
    </w:p>
    <w:p>
      <w:pPr>
        <w:numPr>
          <w:ilvl w:val="0"/>
          <w:numId w:val="1004"/>
        </w:numPr>
        <w:pStyle w:val="Compact"/>
      </w:pPr>
      <w:r>
        <w:t xml:space="preserve">Proficient in using modern ambulance equipment, including defibrillators, ventilators, and patient monitoring systems.</w:t>
      </w:r>
    </w:p>
    <w:p>
      <w:pPr>
        <w:numPr>
          <w:ilvl w:val="0"/>
          <w:numId w:val="1004"/>
        </w:numPr>
        <w:pStyle w:val="Compact"/>
      </w:pPr>
      <w:r>
        <w:t xml:space="preserve">Strong communication skills to interact effectively with patients, families, and multidisciplinary healthcare teams in Istanbul.</w:t>
      </w:r>
    </w:p>
    <w:p>
      <w:pPr>
        <w:numPr>
          <w:ilvl w:val="0"/>
          <w:numId w:val="1004"/>
        </w:numPr>
        <w:pStyle w:val="Compact"/>
      </w:pPr>
      <w:r>
        <w:t xml:space="preserve">Cultural sensitivity and ability to work in diverse environments across Istanbul’s neighborhoods and districts.</w:t>
      </w:r>
    </w:p>
    <w:p>
      <w:pPr>
        <w:numPr>
          <w:ilvl w:val="0"/>
          <w:numId w:val="1004"/>
        </w:numPr>
        <w:pStyle w:val="Compact"/>
      </w:pPr>
      <w:r>
        <w:t xml:space="preserve">Ability to remain calm under pressure during high-stress situations, such as traffic accidents or natural disasters in urban areas.</w:t>
      </w:r>
    </w:p>
    <w:bookmarkEnd w:id="25"/>
    <w:bookmarkStart w:id="26" w:name="certifications"/>
    <w:p>
      <w:pPr>
        <w:pStyle w:val="Heading2"/>
      </w:pPr>
      <w:r>
        <w:t xml:space="preserve">Certifications</w:t>
      </w:r>
    </w:p>
    <w:p>
      <w:pPr>
        <w:numPr>
          <w:ilvl w:val="0"/>
          <w:numId w:val="1005"/>
        </w:numPr>
        <w:pStyle w:val="Compact"/>
      </w:pPr>
      <w:r>
        <w:rPr>
          <w:bCs/>
          <w:b/>
        </w:rPr>
        <w:t xml:space="preserve">BLS (Basic Life Support)</w:t>
      </w:r>
      <w:r>
        <w:t xml:space="preserve"> </w:t>
      </w:r>
      <w:r>
        <w:t xml:space="preserve">- Turkish Red Crescent - [Year]</w:t>
      </w:r>
    </w:p>
    <w:p>
      <w:pPr>
        <w:numPr>
          <w:ilvl w:val="0"/>
          <w:numId w:val="1005"/>
        </w:numPr>
        <w:pStyle w:val="Compact"/>
      </w:pPr>
      <w:r>
        <w:rPr>
          <w:bCs/>
          <w:b/>
        </w:rPr>
        <w:t xml:space="preserve">ACLS (Advanced Cardiac Life Support)</w:t>
      </w:r>
      <w:r>
        <w:t xml:space="preserve"> </w:t>
      </w:r>
      <w:r>
        <w:t xml:space="preserve">- American Heart Association - [Year]</w:t>
      </w:r>
    </w:p>
    <w:p>
      <w:pPr>
        <w:numPr>
          <w:ilvl w:val="0"/>
          <w:numId w:val="1005"/>
        </w:numPr>
        <w:pStyle w:val="Compact"/>
      </w:pPr>
      <w:r>
        <w:rPr>
          <w:bCs/>
          <w:b/>
        </w:rPr>
        <w:t xml:space="preserve">PALS (Pediatric Advanced Life Support)</w:t>
      </w:r>
      <w:r>
        <w:t xml:space="preserve"> </w:t>
      </w:r>
      <w:r>
        <w:t xml:space="preserve">- International Federation of Red Cross and Red Crescent Societies (IFRC) - [Year]</w:t>
      </w:r>
    </w:p>
    <w:p>
      <w:pPr>
        <w:numPr>
          <w:ilvl w:val="0"/>
          <w:numId w:val="1005"/>
        </w:numPr>
        <w:pStyle w:val="Compact"/>
      </w:pPr>
      <w:r>
        <w:rPr>
          <w:bCs/>
          <w:b/>
        </w:rPr>
        <w:t xml:space="preserve">Hazardous Materials Awareness</w:t>
      </w:r>
      <w:r>
        <w:t xml:space="preserve"> </w:t>
      </w:r>
      <w:r>
        <w:t xml:space="preserve">- Istanbul Fire Department Training Center - [Year]</w:t>
      </w:r>
    </w:p>
    <w:bookmarkEnd w:id="26"/>
    <w:bookmarkStart w:id="27" w:name="language-proficiencies"/>
    <w:p>
      <w:pPr>
        <w:pStyle w:val="Heading2"/>
      </w:pPr>
      <w:r>
        <w:t xml:space="preserve">Language Proficiencies</w:t>
      </w:r>
    </w:p>
    <w:p>
      <w:pPr>
        <w:numPr>
          <w:ilvl w:val="0"/>
          <w:numId w:val="1006"/>
        </w:numPr>
        <w:pStyle w:val="Compact"/>
      </w:pPr>
      <w:r>
        <w:t xml:space="preserve">Turkish (Native/Fluent)</w:t>
      </w:r>
    </w:p>
    <w:p>
      <w:pPr>
        <w:numPr>
          <w:ilvl w:val="0"/>
          <w:numId w:val="1006"/>
        </w:numPr>
        <w:pStyle w:val="Compact"/>
      </w:pPr>
      <w:r>
        <w:t xml:space="preserve">English (Professional proficiency, including medical terminology)</w:t>
      </w:r>
    </w:p>
    <w:p>
      <w:pPr>
        <w:numPr>
          <w:ilvl w:val="0"/>
          <w:numId w:val="1006"/>
        </w:numPr>
        <w:pStyle w:val="Compact"/>
      </w:pPr>
      <w:r>
        <w:t xml:space="preserve">Additional languages such as Arabic or Kurdish (if applicable) - [Level]</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Turkish Emergency Medical Services Association (TURSEM)</w:t>
      </w:r>
      <w:r>
        <w:t xml:space="preserve"> </w:t>
      </w:r>
      <w:r>
        <w:t xml:space="preserve">- Member since [Year]</w:t>
      </w:r>
    </w:p>
    <w:p>
      <w:pPr>
        <w:numPr>
          <w:ilvl w:val="0"/>
          <w:numId w:val="1007"/>
        </w:numPr>
        <w:pStyle w:val="Compact"/>
      </w:pPr>
      <w:r>
        <w:rPr>
          <w:bCs/>
          <w:b/>
        </w:rPr>
        <w:t xml:space="preserve">Istanbul Ambulance Workers Union</w:t>
      </w:r>
      <w:r>
        <w:t xml:space="preserve"> </w:t>
      </w:r>
      <w:r>
        <w:t xml:space="preserve">- Active participant in training and advocacy initiatives.</w:t>
      </w:r>
    </w:p>
    <w:p>
      <w:pPr>
        <w:numPr>
          <w:ilvl w:val="0"/>
          <w:numId w:val="1007"/>
        </w:numPr>
        <w:pStyle w:val="Compact"/>
      </w:pPr>
      <w:r>
        <w:rPr>
          <w:bCs/>
          <w:b/>
        </w:rPr>
        <w:t xml:space="preserve">World Association for Emergency Cardiovascular Care (WAEC)</w:t>
      </w:r>
      <w:r>
        <w:t xml:space="preserve"> </w:t>
      </w:r>
      <w:r>
        <w:t xml:space="preserve">- Regularly attends regional conferences in Turkey.</w:t>
      </w:r>
    </w:p>
    <w:bookmarkEnd w:id="28"/>
    <w:bookmarkStart w:id="30" w:name="volunteer-experience"/>
    <w:p>
      <w:pPr>
        <w:pStyle w:val="Heading2"/>
      </w:pPr>
      <w:r>
        <w:t xml:space="preserve">Volunteer Experience</w:t>
      </w:r>
    </w:p>
    <w:bookmarkStart w:id="29" w:name="first-aid-trainer"/>
    <w:p>
      <w:pPr>
        <w:pStyle w:val="Heading3"/>
      </w:pPr>
      <w:r>
        <w:t xml:space="preserve">First Aid Trainer</w:t>
      </w:r>
    </w:p>
    <w:p>
      <w:pPr>
        <w:pStyle w:val="FirstParagraph"/>
      </w:pPr>
      <w:r>
        <w:rPr>
          <w:bCs/>
          <w:b/>
        </w:rPr>
        <w:t xml:space="preserve">Istanbul Red Crescent Chapter</w:t>
      </w:r>
      <w:r>
        <w:t xml:space="preserve">, Istanbul, Turkey - [Start Year] to [End Year]</w:t>
      </w:r>
    </w:p>
    <w:p>
      <w:pPr>
        <w:numPr>
          <w:ilvl w:val="0"/>
          <w:numId w:val="1008"/>
        </w:numPr>
        <w:pStyle w:val="Compact"/>
      </w:pPr>
      <w:r>
        <w:t xml:space="preserve">Trained over [X] residents in basic first aid and CPR techniques, focusing on community safety in Istanbul’s metropolitan areas.</w:t>
      </w:r>
    </w:p>
    <w:p>
      <w:pPr>
        <w:numPr>
          <w:ilvl w:val="0"/>
          <w:numId w:val="1008"/>
        </w:numPr>
        <w:pStyle w:val="Compact"/>
      </w:pPr>
      <w:r>
        <w:t xml:space="preserve">Organized workshops for schools and local businesses to promote emergency response awareness.</w:t>
      </w:r>
    </w:p>
    <w:bookmarkEnd w:id="29"/>
    <w:bookmarkEnd w:id="30"/>
    <w:bookmarkStart w:id="31" w:name="additional-information"/>
    <w:p>
      <w:pPr>
        <w:pStyle w:val="Heading2"/>
      </w:pPr>
      <w:r>
        <w:t xml:space="preserve">Additional Information</w:t>
      </w:r>
    </w:p>
    <w:p>
      <w:pPr>
        <w:pStyle w:val="FirstParagraph"/>
      </w:pPr>
      <w:r>
        <w:rPr>
          <w:bCs/>
          <w:b/>
        </w:rPr>
        <w:t xml:space="preserve">Driving License:</w:t>
      </w:r>
      <w:r>
        <w:t xml:space="preserve"> </w:t>
      </w:r>
      <w:r>
        <w:t xml:space="preserve">Valid Turkish driver’s license with experience operating emergency vehicles.</w:t>
      </w:r>
    </w:p>
    <w:p>
      <w:pPr>
        <w:pStyle w:val="BodyText"/>
      </w:pPr>
      <w:r>
        <w:rPr>
          <w:bCs/>
          <w:b/>
        </w:rPr>
        <w:t xml:space="preserve">References:</w:t>
      </w:r>
      <w:r>
        <w:t xml:space="preserve"> </w:t>
      </w:r>
      <w:r>
        <w:t xml:space="preserve">Available upon request from previous employers in Istanbul, including hospitals and EMS organizations.</w:t>
      </w:r>
    </w:p>
    <w:p>
      <w:pPr>
        <w:pStyle w:val="BodyText"/>
      </w:pPr>
      <w:r>
        <w:t xml:space="preserve">This Curriculum Vitae is tailored for a Paramedic role in Turkey Istanbul, emphasizing local expertise, cultural adaptability, and compliance with Turkish medical standards. The document highlights experience in emergency services within the city’s unique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Turkey Istanbul</dc:title>
  <dc:creator/>
  <dc:language>en</dc:language>
  <cp:keywords/>
  <dcterms:created xsi:type="dcterms:W3CDTF">2026-05-31T23:49:10Z</dcterms:created>
  <dcterms:modified xsi:type="dcterms:W3CDTF">2026-05-31T23:49:10Z</dcterms:modified>
</cp:coreProperties>
</file>

<file path=docProps/custom.xml><?xml version="1.0" encoding="utf-8"?>
<Properties xmlns="http://schemas.openxmlformats.org/officeDocument/2006/custom-properties" xmlns:vt="http://schemas.openxmlformats.org/officeDocument/2006/docPropsVTypes"/>
</file>