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t xml:space="preserve">Curriculum Vitae</w:t>
      </w:r>
    </w:p>
    <w:bookmarkStart w:id="20" w:name="X2695a5ef6e334a29e1ce2f005bcdae9f79b3e14"/>
    <w:p>
      <w:pPr>
        <w:pStyle w:val="Heading2"/>
      </w:pPr>
      <w:r>
        <w:t xml:space="preserve">Petroleum Engineer - Argentina Buenos Aires</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[+54 9 11-XXXX-XXXX]</w:t>
      </w:r>
      <w:r>
        <w:br/>
      </w: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dedicated and experienced Petroleum Engineer with over [X years] of expertise in the energy sector, specializing in upstream operations, reservoir management, and field development. Proven track record of optimizing production efficiency and ensuring compliance with industry standards in Argentina Buenos Aires. A strong advocate for sustainable practices while leveraging cutting-edge technologies to enhance oil and gas recovery. Passionate about contributing to the growth of Argentina’s energy infrastructure through innovative engineering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Petroleum Engineering</w:t>
      </w:r>
      <w:r>
        <w:br/>
      </w:r>
      <w:r>
        <w:t xml:space="preserve">Universidad Nacional de La Plata, Buenos Aires, Argentina</w:t>
      </w:r>
      <w:r>
        <w:br/>
      </w:r>
      <w:r>
        <w:t xml:space="preserve">Graduated: [Year]</w:t>
      </w:r>
    </w:p>
    <w:p>
      <w:pPr>
        <w:numPr>
          <w:ilvl w:val="0"/>
          <w:numId w:val="1001"/>
        </w:numPr>
        <w:pStyle w:val="Compact"/>
      </w:pPr>
      <w:r>
        <w:rPr>
          <w:bCs/>
          <w:b/>
        </w:rPr>
        <w:t xml:space="preserve">Master of Science in Reservoir Engineering</w:t>
      </w:r>
      <w:r>
        <w:br/>
      </w:r>
      <w:r>
        <w:t xml:space="preserve">Universidad de Buenos Aires (UBA), Argentina</w:t>
      </w:r>
      <w:r>
        <w:br/>
      </w:r>
      <w:r>
        <w:t xml:space="preserve">Graduated: [Year]</w:t>
      </w:r>
    </w:p>
    <w:bookmarkEnd w:id="22"/>
    <w:bookmarkStart w:id="25" w:name="work-experience"/>
    <w:p>
      <w:pPr>
        <w:pStyle w:val="Heading2"/>
      </w:pPr>
      <w:r>
        <w:t xml:space="preserve">Work Experience</w:t>
      </w:r>
    </w:p>
    <w:bookmarkStart w:id="23" w:name="petroleum-engineer"/>
    <w:p>
      <w:pPr>
        <w:pStyle w:val="Heading3"/>
      </w:pPr>
      <w:r>
        <w:t xml:space="preserve">Petroleum Engineer</w:t>
      </w:r>
    </w:p>
    <w:p>
      <w:pPr>
        <w:pStyle w:val="FirstParagraph"/>
      </w:pPr>
      <w:r>
        <w:rPr>
          <w:iCs/>
          <w:i/>
        </w:rPr>
        <w:t xml:space="preserve">YPF S.A. - Buenos Aires, Argentina</w:t>
      </w:r>
      <w:r>
        <w:br/>
      </w:r>
      <w:r>
        <w:t xml:space="preserve">[Month/Year] – Present</w:t>
      </w:r>
    </w:p>
    <w:p>
      <w:pPr>
        <w:numPr>
          <w:ilvl w:val="0"/>
          <w:numId w:val="1002"/>
        </w:numPr>
        <w:pStyle w:val="Compact"/>
      </w:pPr>
      <w:r>
        <w:t xml:space="preserve">Lead reservoir engineering studies for the Vaca Muerta shale formation, focusing on horizontal drilling and hydraulic fracturing techniques tailored to the unique geological conditions of Argentina Buenos Aires.</w:t>
      </w:r>
    </w:p>
    <w:p>
      <w:pPr>
        <w:numPr>
          <w:ilvl w:val="0"/>
          <w:numId w:val="1002"/>
        </w:numPr>
        <w:pStyle w:val="Compact"/>
      </w:pPr>
      <w:r>
        <w:t xml:space="preserve">Optimized well completion designs to improve production rates by 15% in key fields, reducing operational costs while maintaining environmental compliance.</w:t>
      </w:r>
    </w:p>
    <w:p>
      <w:pPr>
        <w:numPr>
          <w:ilvl w:val="0"/>
          <w:numId w:val="1002"/>
        </w:numPr>
        <w:pStyle w:val="Compact"/>
      </w:pPr>
      <w:r>
        <w:t xml:space="preserve">Collaborated with multidisciplinary teams to develop field development plans for offshore and onshore projects, ensuring alignment with Argentina’s energy strategy and regulatory requirements.</w:t>
      </w:r>
    </w:p>
    <w:p>
      <w:pPr>
        <w:numPr>
          <w:ilvl w:val="0"/>
          <w:numId w:val="1002"/>
        </w:numPr>
        <w:pStyle w:val="Compact"/>
      </w:pPr>
      <w:r>
        <w:t xml:space="preserve">Implemented advanced data analytics tools to monitor real-time production performance, enabling proactive decision-making and enhancing operational efficiency.</w:t>
      </w:r>
    </w:p>
    <w:bookmarkEnd w:id="23"/>
    <w:bookmarkStart w:id="24" w:name="assistant-petroleum-engineer"/>
    <w:p>
      <w:pPr>
        <w:pStyle w:val="Heading3"/>
      </w:pPr>
      <w:r>
        <w:t xml:space="preserve">Assistant Petroleum Engineer</w:t>
      </w:r>
    </w:p>
    <w:p>
      <w:pPr>
        <w:pStyle w:val="FirstParagraph"/>
      </w:pPr>
      <w:r>
        <w:rPr>
          <w:iCs/>
          <w:i/>
        </w:rPr>
        <w:t xml:space="preserve">Oxy Argentina S.A. - Buenos Aires, Argentina</w:t>
      </w:r>
      <w:r>
        <w:br/>
      </w:r>
      <w:r>
        <w:t xml:space="preserve">[Month/Year] – [Month/Year]</w:t>
      </w:r>
    </w:p>
    <w:p>
      <w:pPr>
        <w:numPr>
          <w:ilvl w:val="0"/>
          <w:numId w:val="1003"/>
        </w:numPr>
        <w:pStyle w:val="Compact"/>
      </w:pPr>
      <w:r>
        <w:t xml:space="preserve">Supported reservoir simulation models for mature fields in the Neuquén Basin, identifying infill drilling opportunities to extend field life and maximize recovery.</w:t>
      </w:r>
    </w:p>
    <w:p>
      <w:pPr>
        <w:numPr>
          <w:ilvl w:val="0"/>
          <w:numId w:val="1003"/>
        </w:numPr>
        <w:pStyle w:val="Compact"/>
      </w:pPr>
      <w:r>
        <w:t xml:space="preserve">Conducted geological and geophysical (G&amp;G) data integration to refine exploration targets, contributing to the discovery of new hydrocarbon reserves in Argentina Buenos Aires.</w:t>
      </w:r>
    </w:p>
    <w:p>
      <w:pPr>
        <w:numPr>
          <w:ilvl w:val="0"/>
          <w:numId w:val="1003"/>
        </w:numPr>
        <w:pStyle w:val="Compact"/>
      </w:pPr>
      <w:r>
        <w:t xml:space="preserve">Managed technical documentation for regulatory submissions, ensuring adherence to national and international safety standards for oil and gas operations.</w:t>
      </w:r>
    </w:p>
    <w:p>
      <w:pPr>
        <w:numPr>
          <w:ilvl w:val="0"/>
          <w:numId w:val="1003"/>
        </w:numPr>
        <w:pStyle w:val="Compact"/>
      </w:pPr>
      <w:r>
        <w:t xml:space="preserve">Provided training to junior engineers on the use of industry-specific software such as Petrel, Eclipse, and CMG, fostering knowledge transfer within the team.</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Reservoir Engineering:</w:t>
      </w:r>
      <w:r>
        <w:t xml:space="preserve"> </w:t>
      </w:r>
      <w:r>
        <w:t xml:space="preserve">Reservoir simulation, decline curve analysis, material balance methods.</w:t>
      </w:r>
    </w:p>
    <w:p>
      <w:pPr>
        <w:numPr>
          <w:ilvl w:val="0"/>
          <w:numId w:val="1004"/>
        </w:numPr>
        <w:pStyle w:val="Compact"/>
      </w:pPr>
      <w:r>
        <w:rPr>
          <w:bCs/>
          <w:b/>
        </w:rPr>
        <w:t xml:space="preserve">Drilling &amp; Completion:</w:t>
      </w:r>
      <w:r>
        <w:t xml:space="preserve"> </w:t>
      </w:r>
      <w:r>
        <w:t xml:space="preserve">Horizontal drilling, hydraulic fracturing, well logging interpretation.</w:t>
      </w:r>
    </w:p>
    <w:p>
      <w:pPr>
        <w:numPr>
          <w:ilvl w:val="0"/>
          <w:numId w:val="1004"/>
        </w:numPr>
        <w:pStyle w:val="Compact"/>
      </w:pPr>
      <w:r>
        <w:rPr>
          <w:bCs/>
          <w:b/>
        </w:rPr>
        <w:t xml:space="preserve">Data Analysis Tools:</w:t>
      </w:r>
      <w:r>
        <w:t xml:space="preserve"> </w:t>
      </w:r>
      <w:r>
        <w:t xml:space="preserve">Python (Pandas, NumPy), MATLAB, Excel (Power Query/Power Pivot).</w:t>
      </w:r>
    </w:p>
    <w:p>
      <w:pPr>
        <w:numPr>
          <w:ilvl w:val="0"/>
          <w:numId w:val="1004"/>
        </w:numPr>
        <w:pStyle w:val="Compact"/>
      </w:pPr>
      <w:r>
        <w:rPr>
          <w:bCs/>
          <w:b/>
        </w:rPr>
        <w:t xml:space="preserve">Software Proficiency:</w:t>
      </w:r>
      <w:r>
        <w:t xml:space="preserve"> </w:t>
      </w:r>
      <w:r>
        <w:t xml:space="preserve">Petrel, Eclipse, Schlumberger’s Workbench, GeoModeller.</w:t>
      </w:r>
    </w:p>
    <w:p>
      <w:pPr>
        <w:numPr>
          <w:ilvl w:val="0"/>
          <w:numId w:val="1004"/>
        </w:numPr>
        <w:pStyle w:val="Compact"/>
      </w:pPr>
      <w:r>
        <w:rPr>
          <w:bCs/>
          <w:b/>
        </w:rPr>
        <w:t xml:space="preserve">Certifications:</w:t>
      </w:r>
      <w:r>
        <w:t xml:space="preserve"> </w:t>
      </w:r>
      <w:r>
        <w:t xml:space="preserve">API Well Control Certification (2023), ISO 55000 Asset Management (2022).</w:t>
      </w:r>
    </w:p>
    <w:bookmarkEnd w:id="26"/>
    <w:bookmarkStart w:id="27"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 iBT 110)</w:t>
      </w:r>
    </w:p>
    <w:p>
      <w:pPr>
        <w:numPr>
          <w:ilvl w:val="0"/>
          <w:numId w:val="1005"/>
        </w:numPr>
        <w:pStyle w:val="Compact"/>
      </w:pPr>
      <w:r>
        <w:t xml:space="preserve">Portuguese (Basic – Conversational)</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Sociedad Argentina de Ingeniería de Petróleo (SAIP)</w:t>
      </w:r>
      <w:r>
        <w:t xml:space="preserve"> </w:t>
      </w:r>
      <w:r>
        <w:t xml:space="preserve">- Member since [Year]</w:t>
      </w:r>
    </w:p>
    <w:p>
      <w:pPr>
        <w:numPr>
          <w:ilvl w:val="0"/>
          <w:numId w:val="1006"/>
        </w:numPr>
        <w:pStyle w:val="Compact"/>
      </w:pPr>
      <w:r>
        <w:rPr>
          <w:bCs/>
          <w:b/>
        </w:rPr>
        <w:t xml:space="preserve">American Association of Petroleum Geologists (AAPG)</w:t>
      </w:r>
      <w:r>
        <w:t xml:space="preserve"> </w:t>
      </w:r>
      <w:r>
        <w:t xml:space="preserve">- Member since [Year]</w:t>
      </w:r>
    </w:p>
    <w:p>
      <w:pPr>
        <w:numPr>
          <w:ilvl w:val="0"/>
          <w:numId w:val="1006"/>
        </w:numPr>
        <w:pStyle w:val="Compact"/>
      </w:pPr>
      <w:r>
        <w:rPr>
          <w:bCs/>
          <w:b/>
        </w:rPr>
        <w:t xml:space="preserve">International Association of Drilling Contractors (IADC)</w:t>
      </w:r>
      <w:r>
        <w:t xml:space="preserve"> </w:t>
      </w:r>
      <w:r>
        <w:t xml:space="preserve">- Active Participant</w:t>
      </w:r>
    </w:p>
    <w:bookmarkEnd w:id="28"/>
    <w:bookmarkStart w:id="29" w:name="key-projects"/>
    <w:p>
      <w:pPr>
        <w:pStyle w:val="Heading2"/>
      </w:pPr>
      <w:r>
        <w:t xml:space="preserve">Key Projects</w:t>
      </w:r>
    </w:p>
    <w:p>
      <w:pPr>
        <w:numPr>
          <w:ilvl w:val="0"/>
          <w:numId w:val="1007"/>
        </w:numPr>
        <w:pStyle w:val="Compact"/>
      </w:pPr>
      <w:r>
        <w:rPr>
          <w:bCs/>
          <w:b/>
        </w:rPr>
        <w:t xml:space="preserve">Vaca Muerta Shale Development:</w:t>
      </w:r>
      <w:r>
        <w:t xml:space="preserve"> </w:t>
      </w:r>
      <w:r>
        <w:t xml:space="preserve">Led a team of 10 engineers to design and execute a multi-well pad development strategy, increasing production by 20% in the first year of operation. The project was recognized as a "Best Practice" by YPF in 2023.</w:t>
      </w:r>
    </w:p>
    <w:p>
      <w:pPr>
        <w:numPr>
          <w:ilvl w:val="0"/>
          <w:numId w:val="1007"/>
        </w:numPr>
        <w:pStyle w:val="Compact"/>
      </w:pPr>
      <w:r>
        <w:rPr>
          <w:bCs/>
          <w:b/>
        </w:rPr>
        <w:t xml:space="preserve">Neuquén Basin Reservoir Optimization:</w:t>
      </w:r>
      <w:r>
        <w:t xml:space="preserve"> </w:t>
      </w:r>
      <w:r>
        <w:t xml:space="preserve">Implemented machine learning algorithms to predict reservoir performance, reducing uncertainty in reserve estimates by 12% and enabling more accurate capital allocation decisions.</w:t>
      </w:r>
    </w:p>
    <w:p>
      <w:pPr>
        <w:numPr>
          <w:ilvl w:val="0"/>
          <w:numId w:val="1007"/>
        </w:numPr>
        <w:pStyle w:val="Compact"/>
      </w:pPr>
      <w:r>
        <w:rPr>
          <w:bCs/>
          <w:b/>
        </w:rPr>
        <w:t xml:space="preserve">Sustainable Practices Initiative:</w:t>
      </w:r>
      <w:r>
        <w:t xml:space="preserve"> </w:t>
      </w:r>
      <w:r>
        <w:t xml:space="preserve">Introduced a carbon capture and storage (CCS) pilot program in collaboration with local stakeholders, aligning with Argentina’s commitment to reduce greenhouse gas emissions by 2030.</w:t>
      </w:r>
    </w:p>
    <w:bookmarkEnd w:id="29"/>
    <w:bookmarkStart w:id="30" w:name="certifications-training"/>
    <w:p>
      <w:pPr>
        <w:pStyle w:val="Heading2"/>
      </w:pPr>
      <w:r>
        <w:t xml:space="preserve">Certifications &amp; Training</w:t>
      </w:r>
    </w:p>
    <w:p>
      <w:pPr>
        <w:numPr>
          <w:ilvl w:val="0"/>
          <w:numId w:val="1008"/>
        </w:numPr>
        <w:pStyle w:val="Compact"/>
      </w:pPr>
      <w:r>
        <w:rPr>
          <w:bCs/>
          <w:b/>
        </w:rPr>
        <w:t xml:space="preserve">Well Integrity and Safety Management</w:t>
      </w:r>
      <w:r>
        <w:t xml:space="preserve"> </w:t>
      </w:r>
      <w:r>
        <w:t xml:space="preserve">- OXY University, 2021</w:t>
      </w:r>
    </w:p>
    <w:p>
      <w:pPr>
        <w:numPr>
          <w:ilvl w:val="0"/>
          <w:numId w:val="1008"/>
        </w:numPr>
        <w:pStyle w:val="Compact"/>
      </w:pPr>
      <w:r>
        <w:rPr>
          <w:bCs/>
          <w:b/>
        </w:rPr>
        <w:t xml:space="preserve">Oil and Gas Risk Analysis</w:t>
      </w:r>
      <w:r>
        <w:t xml:space="preserve"> </w:t>
      </w:r>
      <w:r>
        <w:t xml:space="preserve">- Bureau Veritas, 2020</w:t>
      </w:r>
    </w:p>
    <w:p>
      <w:pPr>
        <w:numPr>
          <w:ilvl w:val="0"/>
          <w:numId w:val="1008"/>
        </w:numPr>
        <w:pStyle w:val="Compact"/>
      </w:pPr>
      <w:r>
        <w:rPr>
          <w:bCs/>
          <w:b/>
        </w:rPr>
        <w:t xml:space="preserve">Course on Unconventional Resources Development</w:t>
      </w:r>
      <w:r>
        <w:t xml:space="preserve"> </w:t>
      </w:r>
      <w:r>
        <w:t xml:space="preserve">- SPE (Society of Petroleum Engineers), 2019</w:t>
      </w:r>
    </w:p>
    <w:bookmarkEnd w:id="30"/>
    <w:bookmarkStart w:id="31" w:name="additional-information"/>
    <w:p>
      <w:pPr>
        <w:pStyle w:val="Heading2"/>
      </w:pPr>
      <w:r>
        <w:t xml:space="preserve">Additional Information</w:t>
      </w:r>
    </w:p>
    <w:p>
      <w:pPr>
        <w:pStyle w:val="FirstParagraph"/>
      </w:pPr>
      <w:r>
        <w:rPr>
          <w:bCs/>
          <w:b/>
        </w:rPr>
        <w:t xml:space="preserve">Professional Objectives:</w:t>
      </w:r>
      <w:r>
        <w:t xml:space="preserve"> </w:t>
      </w:r>
      <w:r>
        <w:t xml:space="preserve">To contribute to the advancement of Argentina’s oil and gas industry by leveraging technical expertise, fostering innovation, and ensuring compliance with global standards. Committed to mentoring future engineers in Buenos Aires while driving sustainable energy solutions.</w:t>
      </w:r>
    </w:p>
    <w:p>
      <w:pPr>
        <w:pStyle w:val="BodyText"/>
      </w:pPr>
      <w:r>
        <w:rPr>
          <w:bCs/>
          <w:b/>
        </w:rPr>
        <w:t xml:space="preserve">Volunteer Work:</w:t>
      </w:r>
      <w:r>
        <w:t xml:space="preserve"> </w:t>
      </w:r>
      <w:r>
        <w:t xml:space="preserve">Active participant in "Energía para Todos" – a non-profit initiative promoting clean energy access in rural communities of Argentina. Assisted in designing low-cost drilling solutions for small-scale oil production.</w:t>
      </w:r>
    </w:p>
    <w:bookmarkEnd w:id="31"/>
    <w:bookmarkStart w:id="32" w:name="conclusion"/>
    <w:p>
      <w:pPr>
        <w:pStyle w:val="Heading2"/>
      </w:pPr>
      <w:r>
        <w:t xml:space="preserve">Conclusion</w:t>
      </w:r>
    </w:p>
    <w:p>
      <w:pPr>
        <w:pStyle w:val="FirstParagraph"/>
      </w:pPr>
      <w:r>
        <w:t xml:space="preserve">A seasoned Petroleum Engineer with a strong foundation in Argentina Buenos Aires’ dynamic energy sector. Proven ability to deliver results through technical excellence, collaboration, and a commitment to sustainability. Eager to contribute to the next phase of Argentina’s energy evolution as a Petroleum Engineer.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Argentina Buenos Aires</dc:title>
  <dc:creator/>
  <dc:language>en</dc:language>
  <cp:keywords/>
  <dcterms:created xsi:type="dcterms:W3CDTF">2026-06-01T01:06:00Z</dcterms:created>
  <dcterms:modified xsi:type="dcterms:W3CDTF">2026-06-01T01:06:00Z</dcterms:modified>
</cp:coreProperties>
</file>

<file path=docProps/custom.xml><?xml version="1.0" encoding="utf-8"?>
<Properties xmlns="http://schemas.openxmlformats.org/officeDocument/2006/custom-properties" xmlns:vt="http://schemas.openxmlformats.org/officeDocument/2006/docPropsVTypes"/>
</file>