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Canada</w:t>
      </w:r>
      <w:r>
        <w:t xml:space="preserve"> </w:t>
      </w:r>
      <w:r>
        <w:t xml:space="preserve">Vancouver</w:t>
      </w:r>
    </w:p>
    <w:bookmarkStart w:id="34" w:name="curriculum-vitae"/>
    <w:p>
      <w:pPr>
        <w:pStyle w:val="Heading1"/>
      </w:pPr>
      <w:r>
        <w:t xml:space="preserve">Curriculum Vitae</w:t>
      </w:r>
    </w:p>
    <w:bookmarkStart w:id="33" w:name="petroleum-engineer-canada-vancouver"/>
    <w:p>
      <w:pPr>
        <w:pStyle w:val="Heading2"/>
      </w:pPr>
      <w:r>
        <w:t xml:space="preserve">Petroleum Engineer | Canada Vancouver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Mitchell</w:t>
      </w:r>
      <w:r>
        <w:br/>
      </w:r>
      <w:r>
        <w:rPr>
          <w:bCs/>
          <w:b/>
        </w:rPr>
        <w:t xml:space="preserve">Email:</w:t>
      </w:r>
      <w:r>
        <w:t xml:space="preserve"> </w:t>
      </w:r>
      <w:r>
        <w:t xml:space="preserve">john.mitchell@petroengineer.ca</w:t>
      </w:r>
      <w:r>
        <w:br/>
      </w:r>
      <w:r>
        <w:rPr>
          <w:bCs/>
          <w:b/>
        </w:rPr>
        <w:t xml:space="preserve">Phone:</w:t>
      </w:r>
      <w:r>
        <w:t xml:space="preserve"> </w:t>
      </w:r>
      <w:r>
        <w:t xml:space="preserve">+1 (604) 555-1234</w:t>
      </w:r>
      <w:r>
        <w:br/>
      </w:r>
      <w:r>
        <w:rPr>
          <w:bCs/>
          <w:b/>
        </w:rPr>
        <w:t xml:space="preserve">Location:</w:t>
      </w:r>
      <w:r>
        <w:t xml:space="preserve"> </w:t>
      </w:r>
      <w:r>
        <w:t xml:space="preserve">Vancouver, British Columbia, Canada</w:t>
      </w:r>
    </w:p>
    <w:bookmarkEnd w:id="20"/>
    <w:bookmarkStart w:id="21" w:name="professional-summary"/>
    <w:p>
      <w:pPr>
        <w:pStyle w:val="Heading3"/>
      </w:pPr>
      <w:r>
        <w:t xml:space="preserve">Professional Summary</w:t>
      </w:r>
    </w:p>
    <w:p>
      <w:pPr>
        <w:pStyle w:val="FirstParagraph"/>
      </w:pPr>
      <w:r>
        <w:t xml:space="preserve">A dedicated and experienced Petroleum Engineer with over 10 years of expertise in the oil and gas industry. Specializing in reservoir engineering, drilling optimization, and sustainable energy solutions. A graduate of the University of Calgary with a focus on Canadian energy markets, including the unique challenges and opportunities in Canada Vancouver's evolving energy landscape. Committed to delivering innovative engineering solutions that align with environmental regulations and economic viability in alignment with Canada’s clean energy transition goals.</w:t>
      </w:r>
    </w:p>
    <w:bookmarkEnd w:id="21"/>
    <w:bookmarkStart w:id="22" w:name="education"/>
    <w:p>
      <w:pPr>
        <w:pStyle w:val="Heading3"/>
      </w:pPr>
      <w:r>
        <w:t xml:space="preserve">Education</w:t>
      </w:r>
    </w:p>
    <w:p>
      <w:pPr>
        <w:numPr>
          <w:ilvl w:val="0"/>
          <w:numId w:val="1001"/>
        </w:numPr>
        <w:pStyle w:val="Compact"/>
      </w:pPr>
      <w:r>
        <w:rPr>
          <w:bCs/>
          <w:b/>
        </w:rPr>
        <w:t xml:space="preserve">Bachelor of Science in Petroleum Engineering</w:t>
      </w:r>
      <w:r>
        <w:t xml:space="preserve">, University of Calgary, Alberta, Canada (2010-2014)</w:t>
      </w:r>
    </w:p>
    <w:p>
      <w:pPr>
        <w:numPr>
          <w:ilvl w:val="0"/>
          <w:numId w:val="1001"/>
        </w:numPr>
        <w:pStyle w:val="Compact"/>
      </w:pPr>
      <w:r>
        <w:rPr>
          <w:bCs/>
          <w:b/>
        </w:rPr>
        <w:t xml:space="preserve">Master of Science in Reservoir Engineering</w:t>
      </w:r>
      <w:r>
        <w:t xml:space="preserve">, University of British Columbia, Vancouver, Canada (2015-2017)</w:t>
      </w:r>
    </w:p>
    <w:bookmarkEnd w:id="22"/>
    <w:bookmarkStart w:id="26" w:name="work-experience"/>
    <w:p>
      <w:pPr>
        <w:pStyle w:val="Heading3"/>
      </w:pPr>
      <w:r>
        <w:t xml:space="preserve">Work Experience</w:t>
      </w:r>
    </w:p>
    <w:bookmarkStart w:id="23" w:name="senior-petroleum-engineer"/>
    <w:p>
      <w:pPr>
        <w:pStyle w:val="Heading4"/>
      </w:pPr>
      <w:r>
        <w:t xml:space="preserve">Senior Petroleum Engineer</w:t>
      </w:r>
    </w:p>
    <w:p>
      <w:pPr>
        <w:pStyle w:val="FirstParagraph"/>
      </w:pPr>
      <w:r>
        <w:rPr>
          <w:bCs/>
          <w:b/>
        </w:rPr>
        <w:t xml:space="preserve">Cenovus Energy Inc.</w:t>
      </w:r>
      <w:r>
        <w:t xml:space="preserve">, Vancouver, Canada (2018-Present)</w:t>
      </w:r>
    </w:p>
    <w:p>
      <w:pPr>
        <w:numPr>
          <w:ilvl w:val="0"/>
          <w:numId w:val="1002"/>
        </w:numPr>
        <w:pStyle w:val="Compact"/>
      </w:pPr>
      <w:r>
        <w:t xml:space="preserve">Lead reservoir modeling and simulation for oil sands projects in Alberta, optimizing recovery rates by 15% through advanced data analytics and machine learning algorithms.</w:t>
      </w:r>
    </w:p>
    <w:p>
      <w:pPr>
        <w:numPr>
          <w:ilvl w:val="0"/>
          <w:numId w:val="1002"/>
        </w:numPr>
        <w:pStyle w:val="Compact"/>
      </w:pPr>
      <w:r>
        <w:t xml:space="preserve">Collaborated with cross-functional teams to design and implement drilling strategies tailored to Canada Vancouver's regulatory frameworks, ensuring compliance with provincial environmental standards.</w:t>
      </w:r>
    </w:p>
    <w:p>
      <w:pPr>
        <w:numPr>
          <w:ilvl w:val="0"/>
          <w:numId w:val="1002"/>
        </w:numPr>
        <w:pStyle w:val="Compact"/>
      </w:pPr>
      <w:r>
        <w:t xml:space="preserve">Developed cost-effective production enhancement plans for legacy fields, contributing to a 20% increase in operational efficiency in 2021.</w:t>
      </w:r>
    </w:p>
    <w:bookmarkEnd w:id="23"/>
    <w:bookmarkStart w:id="24" w:name="petroleum-engineer"/>
    <w:p>
      <w:pPr>
        <w:pStyle w:val="Heading4"/>
      </w:pPr>
      <w:r>
        <w:t xml:space="preserve">Petroleum Engineer</w:t>
      </w:r>
    </w:p>
    <w:p>
      <w:pPr>
        <w:pStyle w:val="FirstParagraph"/>
      </w:pPr>
      <w:r>
        <w:rPr>
          <w:bCs/>
          <w:b/>
        </w:rPr>
        <w:t xml:space="preserve">Suncor Energy Inc.</w:t>
      </w:r>
      <w:r>
        <w:t xml:space="preserve">, Calgary, Alberta, Canada (2015-2018)</w:t>
      </w:r>
    </w:p>
    <w:p>
      <w:pPr>
        <w:numPr>
          <w:ilvl w:val="0"/>
          <w:numId w:val="1003"/>
        </w:numPr>
        <w:pStyle w:val="Compact"/>
      </w:pPr>
      <w:r>
        <w:t xml:space="preserve">Designed and executed well stimulation programs for heavy oil reservoirs, improving well productivity by 12% in the Athabasca region.</w:t>
      </w:r>
    </w:p>
    <w:p>
      <w:pPr>
        <w:numPr>
          <w:ilvl w:val="0"/>
          <w:numId w:val="1003"/>
        </w:numPr>
        <w:pStyle w:val="Compact"/>
      </w:pPr>
      <w:r>
        <w:t xml:space="preserve">Conducted seismic interpretation and geomechanical analysis to support horizontal drilling operations, reducing non-productive time by 8%.</w:t>
      </w:r>
    </w:p>
    <w:p>
      <w:pPr>
        <w:numPr>
          <w:ilvl w:val="0"/>
          <w:numId w:val="1003"/>
        </w:numPr>
        <w:pStyle w:val="Compact"/>
      </w:pPr>
      <w:r>
        <w:t xml:space="preserve">Contributed to the development of a carbon capture and storage (CCS) pilot project in Alberta, aligning with Canada Vancouver's commitment to net-zero emissions.</w:t>
      </w:r>
    </w:p>
    <w:bookmarkEnd w:id="24"/>
    <w:bookmarkStart w:id="25" w:name="internship"/>
    <w:p>
      <w:pPr>
        <w:pStyle w:val="Heading4"/>
      </w:pPr>
      <w:r>
        <w:t xml:space="preserve">Internship</w:t>
      </w:r>
    </w:p>
    <w:p>
      <w:pPr>
        <w:pStyle w:val="FirstParagraph"/>
      </w:pPr>
      <w:r>
        <w:rPr>
          <w:bCs/>
          <w:b/>
        </w:rPr>
        <w:t xml:space="preserve">EcoTech Solutions</w:t>
      </w:r>
      <w:r>
        <w:t xml:space="preserve">, Vancouver, Canada (2013-2014)</w:t>
      </w:r>
    </w:p>
    <w:p>
      <w:pPr>
        <w:numPr>
          <w:ilvl w:val="0"/>
          <w:numId w:val="1004"/>
        </w:numPr>
        <w:pStyle w:val="Compact"/>
      </w:pPr>
      <w:r>
        <w:t xml:space="preserve">Assisted in the design of eco-friendly drilling fluid systems to minimize environmental impact, a key focus for Canadian energy projects.</w:t>
      </w:r>
    </w:p>
    <w:p>
      <w:pPr>
        <w:numPr>
          <w:ilvl w:val="0"/>
          <w:numId w:val="1004"/>
        </w:numPr>
        <w:pStyle w:val="Compact"/>
      </w:pPr>
      <w:r>
        <w:t xml:space="preserve">Supported field operations in British Columbia’s oil and gas sector, gaining hands-on experience with local regulatory requirements.</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Reservoir Simulation:</w:t>
      </w:r>
      <w:r>
        <w:t xml:space="preserve"> </w:t>
      </w:r>
      <w:r>
        <w:t xml:space="preserve">Petrel, Eclipse, CMG</w:t>
      </w:r>
    </w:p>
    <w:p>
      <w:pPr>
        <w:numPr>
          <w:ilvl w:val="0"/>
          <w:numId w:val="1005"/>
        </w:numPr>
        <w:pStyle w:val="Compact"/>
      </w:pPr>
      <w:r>
        <w:rPr>
          <w:bCs/>
          <w:b/>
        </w:rPr>
        <w:t xml:space="preserve">Data Analytics:</w:t>
      </w:r>
      <w:r>
        <w:t xml:space="preserve"> </w:t>
      </w:r>
      <w:r>
        <w:t xml:space="preserve">Python, SQL, MATLAB</w:t>
      </w:r>
    </w:p>
    <w:p>
      <w:pPr>
        <w:numPr>
          <w:ilvl w:val="0"/>
          <w:numId w:val="1005"/>
        </w:numPr>
        <w:pStyle w:val="Compact"/>
      </w:pPr>
      <w:r>
        <w:rPr>
          <w:bCs/>
          <w:b/>
        </w:rPr>
        <w:t xml:space="preserve">Drawing and Modeling:</w:t>
      </w:r>
      <w:r>
        <w:t xml:space="preserve"> </w:t>
      </w:r>
      <w:r>
        <w:t xml:space="preserve">AutoCAD, SolidWorks</w:t>
      </w:r>
    </w:p>
    <w:p>
      <w:pPr>
        <w:numPr>
          <w:ilvl w:val="0"/>
          <w:numId w:val="1005"/>
        </w:numPr>
        <w:pStyle w:val="Compact"/>
      </w:pPr>
      <w:r>
        <w:rPr>
          <w:bCs/>
          <w:b/>
        </w:rPr>
        <w:t xml:space="preserve">Languages:</w:t>
      </w:r>
      <w:r>
        <w:t xml:space="preserve"> </w:t>
      </w:r>
      <w:r>
        <w:t xml:space="preserve">English (fluent), French (intermediate)</w:t>
      </w:r>
    </w:p>
    <w:bookmarkEnd w:id="27"/>
    <w:bookmarkStart w:id="28" w:name="certifications-licenses"/>
    <w:p>
      <w:pPr>
        <w:pStyle w:val="Heading3"/>
      </w:pPr>
      <w:r>
        <w:t xml:space="preserve">Certifications &amp; Licenses</w:t>
      </w:r>
    </w:p>
    <w:p>
      <w:pPr>
        <w:numPr>
          <w:ilvl w:val="0"/>
          <w:numId w:val="1006"/>
        </w:numPr>
        <w:pStyle w:val="Compact"/>
      </w:pPr>
      <w:r>
        <w:rPr>
          <w:bCs/>
          <w:b/>
        </w:rPr>
        <w:t xml:space="preserve">Professional Engineer (P.Eng.)</w:t>
      </w:r>
      <w:r>
        <w:t xml:space="preserve">, Association of Professional Engineers and Geoscientists of British Columbia (APEGBC)</w:t>
      </w:r>
    </w:p>
    <w:p>
      <w:pPr>
        <w:numPr>
          <w:ilvl w:val="0"/>
          <w:numId w:val="1006"/>
        </w:numPr>
        <w:pStyle w:val="Compact"/>
      </w:pPr>
      <w:r>
        <w:rPr>
          <w:bCs/>
          <w:b/>
        </w:rPr>
        <w:t xml:space="preserve">API Drilling and Production Standards Certification</w:t>
      </w:r>
    </w:p>
    <w:p>
      <w:pPr>
        <w:numPr>
          <w:ilvl w:val="0"/>
          <w:numId w:val="1006"/>
        </w:numPr>
        <w:pStyle w:val="Compact"/>
      </w:pPr>
      <w:r>
        <w:rPr>
          <w:bCs/>
          <w:b/>
        </w:rPr>
        <w:t xml:space="preserve">OHSAS 18001:2007 Occupational Health and Safety Management Systems</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Canadian Association of Petroleum Geologists (CAPG)</w:t>
      </w:r>
      <w:r>
        <w:t xml:space="preserve"> </w:t>
      </w:r>
      <w:r>
        <w:t xml:space="preserve">- Member since 2016</w:t>
      </w:r>
    </w:p>
    <w:p>
      <w:pPr>
        <w:numPr>
          <w:ilvl w:val="0"/>
          <w:numId w:val="1007"/>
        </w:numPr>
        <w:pStyle w:val="Compact"/>
      </w:pPr>
      <w:r>
        <w:rPr>
          <w:bCs/>
          <w:b/>
        </w:rPr>
        <w:t xml:space="preserve">Society of Petroleum Engineers (SPE)</w:t>
      </w:r>
      <w:r>
        <w:t xml:space="preserve"> </w:t>
      </w:r>
      <w:r>
        <w:t xml:space="preserve">- Member since 2014</w:t>
      </w:r>
    </w:p>
    <w:p>
      <w:pPr>
        <w:numPr>
          <w:ilvl w:val="0"/>
          <w:numId w:val="1007"/>
        </w:numPr>
        <w:pStyle w:val="Compact"/>
      </w:pPr>
      <w:r>
        <w:rPr>
          <w:bCs/>
          <w:b/>
        </w:rPr>
        <w:t xml:space="preserve">Vancouver Energy Forum</w:t>
      </w:r>
      <w:r>
        <w:t xml:space="preserve"> </w:t>
      </w:r>
      <w:r>
        <w:t xml:space="preserve">- Active participant in regional energy policy discussions.</w:t>
      </w:r>
    </w:p>
    <w:bookmarkEnd w:id="29"/>
    <w:bookmarkStart w:id="30" w:name="projects-achievements"/>
    <w:p>
      <w:pPr>
        <w:pStyle w:val="Heading3"/>
      </w:pPr>
      <w:r>
        <w:t xml:space="preserve">Projects &amp; Achievements</w:t>
      </w:r>
    </w:p>
    <w:p>
      <w:pPr>
        <w:pStyle w:val="FirstParagraph"/>
      </w:pPr>
      <w:r>
        <w:rPr>
          <w:bCs/>
          <w:b/>
        </w:rPr>
        <w:t xml:space="preserve">Canada Vancouver Oil Sands Optimization Project (2020-2021)</w:t>
      </w:r>
      <w:r>
        <w:br/>
      </w:r>
      <w:r>
        <w:t xml:space="preserve">Led a team to implement enhanced oil recovery (EOR) techniques in the Athabasca oil sands, resulting in a 10% increase in production while reducing water usage by 15%. This project was recognized by the Canadian Energy Association for innovation and sustainability.</w:t>
      </w:r>
    </w:p>
    <w:p>
      <w:pPr>
        <w:pStyle w:val="BodyText"/>
      </w:pPr>
      <w:r>
        <w:rPr>
          <w:bCs/>
          <w:b/>
        </w:rPr>
        <w:t xml:space="preserve">Carbon Capture and Storage Initiative (2021)</w:t>
      </w:r>
      <w:r>
        <w:br/>
      </w:r>
      <w:r>
        <w:t xml:space="preserve">Partnered with academic institutions in Vancouver to pilot a CCS system for CO2 sequestration, aligning with Canada’s Pan-Canadian Framework on Clean Growth and Climate Change.</w:t>
      </w:r>
    </w:p>
    <w:bookmarkEnd w:id="30"/>
    <w:bookmarkStart w:id="31" w:name="publications-presentations"/>
    <w:p>
      <w:pPr>
        <w:pStyle w:val="Heading3"/>
      </w:pPr>
      <w:r>
        <w:t xml:space="preserve">Publications &amp; Presentations</w:t>
      </w:r>
    </w:p>
    <w:p>
      <w:pPr>
        <w:numPr>
          <w:ilvl w:val="0"/>
          <w:numId w:val="1008"/>
        </w:numPr>
        <w:pStyle w:val="Compact"/>
      </w:pPr>
      <w:r>
        <w:t xml:space="preserve">"Optimizing Reservoir Performance in Canadian Oil Sands," *Journal of Petroleum Engineering*, 2022.</w:t>
      </w:r>
    </w:p>
    <w:p>
      <w:pPr>
        <w:numPr>
          <w:ilvl w:val="0"/>
          <w:numId w:val="1008"/>
        </w:numPr>
        <w:pStyle w:val="Compact"/>
      </w:pPr>
      <w:r>
        <w:t xml:space="preserve">Presentation at the SPE Western Regional Meeting (Vancouver, 2019) on "Drilling Efficiency in Heavy Oil Fields."</w:t>
      </w:r>
    </w:p>
    <w:bookmarkEnd w:id="31"/>
    <w:bookmarkStart w:id="32" w:name="references"/>
    <w:p>
      <w:pPr>
        <w:pStyle w:val="Heading3"/>
      </w:pPr>
      <w:r>
        <w:t xml:space="preserve">References</w:t>
      </w:r>
    </w:p>
    <w:p>
      <w:pPr>
        <w:pStyle w:val="FirstParagraph"/>
      </w:pPr>
      <w:r>
        <w:t xml:space="preserve">Available upon request. Contact: john.mitchell@petroengineer.ca</w:t>
      </w:r>
    </w:p>
    <w:bookmarkEnd w:id="32"/>
    <w:p>
      <w:pPr>
        <w:pStyle w:val="BodyText"/>
      </w:pPr>
      <w:r>
        <w:rPr>
          <w:bCs/>
          <w:b/>
        </w:rPr>
        <w:t xml:space="preserve">Curriculum Vitae - Petroleum Engineer | Canada Vancouver</w:t>
      </w:r>
    </w:p>
    <w:p>
      <w:pPr>
        <w:pStyle w:val="BodyText"/>
      </w:pPr>
      <w:r>
        <w:t xml:space="preserve">Last Updated: April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 Canada Vancouver</dc:title>
  <dc:creator/>
  <dc:language>en</dc:language>
  <cp:keywords/>
  <dcterms:created xsi:type="dcterms:W3CDTF">2025-11-30T01:18:44Z</dcterms:created>
  <dcterms:modified xsi:type="dcterms:W3CDTF">2025-11-30T01:18:44Z</dcterms:modified>
</cp:coreProperties>
</file>

<file path=docProps/custom.xml><?xml version="1.0" encoding="utf-8"?>
<Properties xmlns="http://schemas.openxmlformats.org/officeDocument/2006/custom-properties" xmlns:vt="http://schemas.openxmlformats.org/officeDocument/2006/docPropsVTypes"/>
</file>