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p>
    <w:bookmarkStart w:id="30" w:name="curriculum-vitae"/>
    <w:p>
      <w:pPr>
        <w:pStyle w:val="Heading1"/>
      </w:pPr>
      <w:r>
        <w:t xml:space="preserve">Curriculum Vitae</w:t>
      </w:r>
    </w:p>
    <w:bookmarkStart w:id="29" w:name="petroleum-engineer-colombia-bogotá"/>
    <w:p>
      <w:pPr>
        <w:pStyle w:val="Heading2"/>
      </w:pPr>
      <w:r>
        <w:t xml:space="preserve">Petroleum Engineer | Colombia Bogotá</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Bogotá, Distrito Capital, Colombia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dedicated and experienced Petroleum Engineer with over 8 years of expertise in exploration, development, and production of hydrocarbon resources. Specialized in optimizing reservoir performance, managing drilling operations, and implementing sustainable practices tailored to the unique geological and regulatory landscape of Colombia Bogotá. Committed to advancing the oil and gas industry through innovation, technical excellence, and adherence to environmental standards. Proven track record in leading multidisciplinary teams across key regions such as Llanos Orientales, Orinoco Basin, and the Eastern Plains of Colombia. Aiming to contribute professional expertise to organizations in Colombia Bogotá that prioritize operational efficiency and technological advancement in the energy sector.</w:t>
      </w:r>
    </w:p>
    <w:bookmarkEnd w:id="21"/>
    <w:bookmarkStart w:id="22" w:name="education"/>
    <w:p>
      <w:pPr>
        <w:pStyle w:val="Heading3"/>
      </w:pPr>
      <w:r>
        <w:t xml:space="preserve">Education</w:t>
      </w:r>
    </w:p>
    <w:p>
      <w:pPr>
        <w:pStyle w:val="FirstParagraph"/>
      </w:pPr>
      <w:r>
        <w:rPr>
          <w:bCs/>
          <w:b/>
        </w:rPr>
        <w:t xml:space="preserve">Master of Science in Petroleum Engineering</w:t>
      </w:r>
      <w:r>
        <w:br/>
      </w:r>
      <w:r>
        <w:t xml:space="preserve">Universidad Nacional de Colombia, Bogotá, Colombia</w:t>
      </w:r>
      <w:r>
        <w:br/>
      </w:r>
      <w:r>
        <w:t xml:space="preserve">Graduated: [Year]</w:t>
      </w:r>
    </w:p>
    <w:p>
      <w:pPr>
        <w:pStyle w:val="BodyText"/>
      </w:pPr>
      <w:r>
        <w:rPr>
          <w:bCs/>
          <w:b/>
        </w:rPr>
        <w:t xml:space="preserve">Bachelor of Science in Petroleum Engineering</w:t>
      </w:r>
      <w:r>
        <w:br/>
      </w:r>
      <w:r>
        <w:t xml:space="preserve">Universidad del Rosario, Bogotá, Colombia</w:t>
      </w:r>
      <w:r>
        <w:br/>
      </w:r>
      <w:r>
        <w:t xml:space="preserve">Graduated: [Year]</w:t>
      </w:r>
    </w:p>
    <w:p>
      <w:pPr>
        <w:pStyle w:val="BodyText"/>
      </w:pPr>
      <w:r>
        <w:rPr>
          <w:bCs/>
          <w:b/>
        </w:rPr>
        <w:t xml:space="preserve">Postgraduate Certificate in Reservoir Simulation</w:t>
      </w:r>
      <w:r>
        <w:br/>
      </w:r>
      <w:r>
        <w:t xml:space="preserve">Society of Petroleum Engineers (SPE), Colombia</w:t>
      </w:r>
      <w:r>
        <w:br/>
      </w:r>
      <w:r>
        <w:t xml:space="preserve">Completed: [Year]</w:t>
      </w:r>
    </w:p>
    <w:bookmarkEnd w:id="22"/>
    <w:bookmarkStart w:id="23" w:name="work-experience"/>
    <w:p>
      <w:pPr>
        <w:pStyle w:val="Heading3"/>
      </w:pPr>
      <w:r>
        <w:t xml:space="preserve">Work Experience</w:t>
      </w:r>
    </w:p>
    <w:p>
      <w:pPr>
        <w:pStyle w:val="FirstParagraph"/>
      </w:pPr>
      <w:r>
        <w:rPr>
          <w:bCs/>
          <w:b/>
        </w:rPr>
        <w:t xml:space="preserve">Petroleum Engineer</w:t>
      </w:r>
      <w:r>
        <w:br/>
      </w:r>
      <w:r>
        <w:t xml:space="preserve">Petrobras Colombia S.A.</w:t>
      </w:r>
      <w:r>
        <w:br/>
      </w:r>
      <w:r>
        <w:t xml:space="preserve">Bogotá, Colombia | [Start Date] – Present</w:t>
      </w:r>
      <w:r>
        <w:br/>
      </w:r>
      <w:r>
        <w:t xml:space="preserve">- Managed reservoir development projects in the Llanos Orientales Basin, improving recovery rates by 12% through advanced simulation techniques.</w:t>
      </w:r>
      <w:r>
        <w:br/>
      </w:r>
      <w:r>
        <w:t xml:space="preserve">- Collaborated with geologists and drilling teams to optimize well placement and reduce operational costs by 15% in the Orinoco Basin.</w:t>
      </w:r>
      <w:r>
        <w:br/>
      </w:r>
      <w:r>
        <w:t xml:space="preserve">- Led a team of 10 engineers in designing field development plans aligned with Colombia Bogotá’s environmental regulations and production targets.</w:t>
      </w:r>
      <w:r>
        <w:br/>
      </w:r>
      <w:r>
        <w:t xml:space="preserve">- Conducted risk assessments for drilling operations, ensuring compliance with national safety standards (NORMA TÉCNICA COLOMBIANA).</w:t>
      </w:r>
    </w:p>
    <w:p>
      <w:pPr>
        <w:pStyle w:val="BodyText"/>
      </w:pPr>
      <w:r>
        <w:rPr>
          <w:bCs/>
          <w:b/>
        </w:rPr>
        <w:t xml:space="preserve">Senior Reservoir Engineer</w:t>
      </w:r>
      <w:r>
        <w:br/>
      </w:r>
      <w:r>
        <w:t xml:space="preserve">Ecopetrol S.A.</w:t>
      </w:r>
      <w:r>
        <w:br/>
      </w:r>
      <w:r>
        <w:t xml:space="preserve">Bogotá, Colombia | [Start Date] – [End Date]</w:t>
      </w:r>
      <w:r>
        <w:br/>
      </w:r>
      <w:r>
        <w:t xml:space="preserve">- Analyzed production data from 50+ wells in the Eastern Plains to identify opportunities for enhanced oil recovery (EOR).</w:t>
      </w:r>
      <w:r>
        <w:br/>
      </w:r>
      <w:r>
        <w:t xml:space="preserve">- Developed predictive models for reservoir behavior under varying pressure conditions, increasing forecast accuracy by 20%.</w:t>
      </w:r>
      <w:r>
        <w:br/>
      </w:r>
      <w:r>
        <w:t xml:space="preserve">- Partnered with local universities in Bogotá to implement AI-driven tools for real-time production monitoring.</w:t>
      </w:r>
      <w:r>
        <w:br/>
      </w:r>
      <w:r>
        <w:t xml:space="preserve">- Published technical reports on sustainable drilling practices in Colombia’s tropical environments, cited by industry journals.</w:t>
      </w:r>
    </w:p>
    <w:p>
      <w:pPr>
        <w:pStyle w:val="BodyText"/>
      </w:pPr>
      <w:r>
        <w:rPr>
          <w:bCs/>
          <w:b/>
        </w:rPr>
        <w:t xml:space="preserve">Junior Petroleum Engineer</w:t>
      </w:r>
      <w:r>
        <w:br/>
      </w:r>
      <w:r>
        <w:t xml:space="preserve">Shell Colombia</w:t>
      </w:r>
      <w:r>
        <w:br/>
      </w:r>
      <w:r>
        <w:t xml:space="preserve">Bogotá, Colombia | [Start Date] – [End Date]</w:t>
      </w:r>
      <w:r>
        <w:br/>
      </w:r>
      <w:r>
        <w:t xml:space="preserve">- Assisted in the design of a new offshore drilling platform in the Caribbean region, adhering to Colombia’s maritime regulations.</w:t>
      </w:r>
      <w:r>
        <w:br/>
      </w:r>
      <w:r>
        <w:t xml:space="preserve">- Conducted well log analysis and interpreted core samples to evaluate reservoir quality in the Magdalena Valley.</w:t>
      </w:r>
      <w:r>
        <w:br/>
      </w:r>
      <w:r>
        <w:t xml:space="preserve">- Trained 15+ junior engineers on software tools such as Petrel and CMG for reservoir modeling.</w:t>
      </w:r>
    </w:p>
    <w:bookmarkEnd w:id="23"/>
    <w:bookmarkStart w:id="24" w:name="technical-skills"/>
    <w:p>
      <w:pPr>
        <w:pStyle w:val="Heading3"/>
      </w:pPr>
      <w:r>
        <w:t xml:space="preserve">Technical Skills</w:t>
      </w:r>
    </w:p>
    <w:p>
      <w:pPr>
        <w:numPr>
          <w:ilvl w:val="0"/>
          <w:numId w:val="1001"/>
        </w:numPr>
        <w:pStyle w:val="Compact"/>
      </w:pPr>
      <w:r>
        <w:rPr>
          <w:bCs/>
          <w:b/>
        </w:rPr>
        <w:t xml:space="preserve">Reservoir Engineering:</w:t>
      </w:r>
      <w:r>
        <w:t xml:space="preserve"> </w:t>
      </w:r>
      <w:r>
        <w:t xml:space="preserve">Simulation, forecasting, EOR techniques (water flooding, gas injection).</w:t>
      </w:r>
    </w:p>
    <w:p>
      <w:pPr>
        <w:numPr>
          <w:ilvl w:val="0"/>
          <w:numId w:val="1001"/>
        </w:numPr>
        <w:pStyle w:val="Compact"/>
      </w:pPr>
      <w:r>
        <w:rPr>
          <w:bCs/>
          <w:b/>
        </w:rPr>
        <w:t xml:space="preserve">Drilling Operations:</w:t>
      </w:r>
      <w:r>
        <w:t xml:space="preserve"> </w:t>
      </w:r>
      <w:r>
        <w:t xml:space="preserve">Well design, drilling optimization, hydraulic fracturing.</w:t>
      </w:r>
    </w:p>
    <w:p>
      <w:pPr>
        <w:numPr>
          <w:ilvl w:val="0"/>
          <w:numId w:val="1001"/>
        </w:numPr>
        <w:pStyle w:val="Compact"/>
      </w:pPr>
      <w:r>
        <w:rPr>
          <w:bCs/>
          <w:b/>
        </w:rPr>
        <w:t xml:space="preserve">Data Analysis:</w:t>
      </w:r>
      <w:r>
        <w:t xml:space="preserve"> </w:t>
      </w:r>
      <w:r>
        <w:t xml:space="preserve">Python (Pandas), MATLAB, Excel for production data interpretation.</w:t>
      </w:r>
    </w:p>
    <w:p>
      <w:pPr>
        <w:numPr>
          <w:ilvl w:val="0"/>
          <w:numId w:val="1001"/>
        </w:numPr>
        <w:pStyle w:val="Compact"/>
      </w:pPr>
      <w:r>
        <w:rPr>
          <w:bCs/>
          <w:b/>
        </w:rPr>
        <w:t xml:space="preserve">Software Proficiency:</w:t>
      </w:r>
      <w:r>
        <w:t xml:space="preserve"> </w:t>
      </w:r>
      <w:r>
        <w:t xml:space="preserve">Petrel, Eclipse, CMG, GeoFrame.</w:t>
      </w:r>
    </w:p>
    <w:p>
      <w:pPr>
        <w:numPr>
          <w:ilvl w:val="0"/>
          <w:numId w:val="1001"/>
        </w:numPr>
        <w:pStyle w:val="Compact"/>
      </w:pPr>
      <w:r>
        <w:rPr>
          <w:bCs/>
          <w:b/>
        </w:rPr>
        <w:t xml:space="preserve">Languages:</w:t>
      </w:r>
      <w:r>
        <w:t xml:space="preserve"> </w:t>
      </w:r>
      <w:r>
        <w:t xml:space="preserve">Spanish (native), English (fluent), French (basic).</w:t>
      </w:r>
    </w:p>
    <w:bookmarkEnd w:id="24"/>
    <w:bookmarkStart w:id="25" w:name="certifications-and-training"/>
    <w:p>
      <w:pPr>
        <w:pStyle w:val="Heading3"/>
      </w:pPr>
      <w:r>
        <w:t xml:space="preserve">Certifications and Training</w:t>
      </w:r>
    </w:p>
    <w:p>
      <w:pPr>
        <w:pStyle w:val="FirstParagraph"/>
      </w:pPr>
      <w:r>
        <w:rPr>
          <w:bCs/>
          <w:b/>
        </w:rPr>
        <w:t xml:space="preserve">SPE Certification in Reservoir Engineering</w:t>
      </w:r>
      <w:r>
        <w:br/>
      </w:r>
      <w:r>
        <w:t xml:space="preserve">Society of Petroleum Engineers | [Year]</w:t>
      </w:r>
    </w:p>
    <w:p>
      <w:pPr>
        <w:pStyle w:val="BodyText"/>
      </w:pPr>
      <w:r>
        <w:rPr>
          <w:bCs/>
          <w:b/>
        </w:rPr>
        <w:t xml:space="preserve">OSHA 30-Hour General Industry Certification</w:t>
      </w:r>
      <w:r>
        <w:br/>
      </w:r>
      <w:r>
        <w:t xml:space="preserve">Colombia Occupational Safety and Health Administration | [Year]</w:t>
      </w:r>
    </w:p>
    <w:p>
      <w:pPr>
        <w:pStyle w:val="BodyText"/>
      </w:pPr>
      <w:r>
        <w:rPr>
          <w:bCs/>
          <w:b/>
        </w:rPr>
        <w:t xml:space="preserve">Course on Sustainable Practices in the Oil and Gas Industry</w:t>
      </w:r>
      <w:r>
        <w:br/>
      </w:r>
      <w:r>
        <w:t xml:space="preserve">Universidad de los Andes, Bogotá | [Year]</w:t>
      </w:r>
    </w:p>
    <w:bookmarkEnd w:id="25"/>
    <w:bookmarkStart w:id="26" w:name="projects-and-contributions"/>
    <w:p>
      <w:pPr>
        <w:pStyle w:val="Heading3"/>
      </w:pPr>
      <w:r>
        <w:t xml:space="preserve">Projects and Contributions</w:t>
      </w:r>
    </w:p>
    <w:p>
      <w:pPr>
        <w:pStyle w:val="FirstParagraph"/>
      </w:pPr>
      <w:r>
        <w:rPr>
          <w:bCs/>
          <w:b/>
        </w:rPr>
        <w:t xml:space="preserve">"Enhancing Recovery Rates in the Llanos Orientales Basin"</w:t>
      </w:r>
      <w:r>
        <w:t xml:space="preserve"> </w:t>
      </w:r>
      <w:r>
        <w:t xml:space="preserve">(2021–2023)</w:t>
      </w:r>
      <w:r>
        <w:br/>
      </w:r>
      <w:r>
        <w:t xml:space="preserve">- Spearheaded a project to implement smart well technology, resulting in a 9% increase in production efficiency.</w:t>
      </w:r>
      <w:r>
        <w:br/>
      </w:r>
      <w:r>
        <w:t xml:space="preserve">- Collaborated with the Colombian Geological Survey to map subsurface structures using 3D seismic data.</w:t>
      </w:r>
    </w:p>
    <w:p>
      <w:pPr>
        <w:pStyle w:val="BodyText"/>
      </w:pPr>
      <w:r>
        <w:rPr>
          <w:bCs/>
          <w:b/>
        </w:rPr>
        <w:t xml:space="preserve">"Green Drilling Initiatives in Colombia Bogotá"</w:t>
      </w:r>
      <w:r>
        <w:t xml:space="preserve"> </w:t>
      </w:r>
      <w:r>
        <w:t xml:space="preserve">(2019–2020)</w:t>
      </w:r>
      <w:r>
        <w:br/>
      </w:r>
      <w:r>
        <w:t xml:space="preserve">- Designed a framework for reducing carbon emissions during drilling operations, adopted by three major oil companies in the region.</w:t>
      </w:r>
      <w:r>
        <w:br/>
      </w:r>
      <w:r>
        <w:t xml:space="preserve">- Authored a white paper on renewable energy integration with traditional E&amp;P activities.</w:t>
      </w:r>
    </w:p>
    <w:bookmarkEnd w:id="26"/>
    <w:bookmarkStart w:id="27" w:name="professional-affiliations"/>
    <w:p>
      <w:pPr>
        <w:pStyle w:val="Heading3"/>
      </w:pPr>
      <w:r>
        <w:t xml:space="preserve">Professional Affiliations</w:t>
      </w:r>
    </w:p>
    <w:p>
      <w:pPr>
        <w:numPr>
          <w:ilvl w:val="0"/>
          <w:numId w:val="1002"/>
        </w:numPr>
        <w:pStyle w:val="Compact"/>
      </w:pPr>
      <w:r>
        <w:t xml:space="preserve">Society of Petroleum Engineers (SPE) – Member since [Year]</w:t>
      </w:r>
    </w:p>
    <w:p>
      <w:pPr>
        <w:numPr>
          <w:ilvl w:val="0"/>
          <w:numId w:val="1002"/>
        </w:numPr>
        <w:pStyle w:val="Compact"/>
      </w:pPr>
      <w:r>
        <w:t xml:space="preserve">Colombian Association of Petroleum Engineers (ACINPETRO) – Member since [Year]</w:t>
      </w:r>
    </w:p>
    <w:p>
      <w:pPr>
        <w:numPr>
          <w:ilvl w:val="0"/>
          <w:numId w:val="1002"/>
        </w:numPr>
        <w:pStyle w:val="Compact"/>
      </w:pPr>
      <w:r>
        <w:t xml:space="preserve">International Association for Hydrogen Energy (IAHE) – Active participant in sustainability initiatives.</w:t>
      </w:r>
    </w:p>
    <w:bookmarkEnd w:id="27"/>
    <w:bookmarkStart w:id="28" w:name="references"/>
    <w:p>
      <w:pPr>
        <w:pStyle w:val="Heading3"/>
      </w:pPr>
      <w:r>
        <w:t xml:space="preserve">References</w:t>
      </w:r>
    </w:p>
    <w:p>
      <w:pPr>
        <w:pStyle w:val="FirstParagraph"/>
      </w:pPr>
      <w:r>
        <w:t xml:space="preserve">Available upon request. Contact: [Your Email] or [Your Phone Number].</w:t>
      </w:r>
    </w:p>
    <w:bookmarkEnd w:id="28"/>
    <w:p>
      <w:pPr>
        <w:pStyle w:val="BodyText"/>
      </w:pPr>
      <w:r>
        <w:t xml:space="preserve">Curriculum Vitae | Petroleum Engineer | Colombia Bogotá</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dc:title>
  <dc:creator/>
  <dc:language>en</dc:language>
  <cp:keywords/>
  <dcterms:created xsi:type="dcterms:W3CDTF">2026-07-28T11:27:06Z</dcterms:created>
  <dcterms:modified xsi:type="dcterms:W3CDTF">2026-07-28T11:27:06Z</dcterms:modified>
</cp:coreProperties>
</file>

<file path=docProps/custom.xml><?xml version="1.0" encoding="utf-8"?>
<Properties xmlns="http://schemas.openxmlformats.org/officeDocument/2006/custom-properties" xmlns:vt="http://schemas.openxmlformats.org/officeDocument/2006/docPropsVTypes"/>
</file>