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Paris</w:t>
      </w:r>
    </w:p>
    <w:bookmarkStart w:id="38" w:name="curriculum-vitae"/>
    <w:p>
      <w:pPr>
        <w:pStyle w:val="Heading1"/>
      </w:pPr>
      <w:r>
        <w:t xml:space="preserve">Curriculum Vitae</w:t>
      </w:r>
    </w:p>
    <w:bookmarkStart w:id="37" w:name="petroleum-engineer-france-paris"/>
    <w:p>
      <w:pPr>
        <w:pStyle w:val="Heading2"/>
      </w:pPr>
      <w:r>
        <w:t xml:space="preserve">Petroleum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Dubois</w:t>
      </w:r>
      <w:r>
        <w:br/>
      </w:r>
      <w:r>
        <w:rPr>
          <w:bCs/>
          <w:b/>
        </w:rPr>
        <w:t xml:space="preserve">Email:</w:t>
      </w:r>
      <w:r>
        <w:t xml:space="preserve"> </w:t>
      </w:r>
      <w:r>
        <w:t xml:space="preserve">jean.luc.dubois@email.com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a decade of expertise in upstream oil and gas operations. Specialized in reservoir engineering, drilling optimization, and field development planning. Adept at navigating the complexities of the French energy sector while adhering to stringent environmental and regulatory standards. Committed to delivering innovative solutions that align with France’s evolving energy landscape, including the integration of sustainable practices in traditional petroleum operations. Proven track record of leading projects in Paris and surrounding regions, collaborating with international teams to maximize hydrocarbon recovery while ensuring compliance with French legislation.</w:t>
      </w:r>
    </w:p>
    <w:bookmarkEnd w:id="21"/>
    <w:bookmarkStart w:id="24" w:name="education"/>
    <w:p>
      <w:pPr>
        <w:pStyle w:val="Heading3"/>
      </w:pPr>
      <w:r>
        <w:t xml:space="preserve">Education</w:t>
      </w:r>
    </w:p>
    <w:bookmarkStart w:id="22" w:name="masters-degree-in-petroleum-engineering"/>
    <w:p>
      <w:pPr>
        <w:pStyle w:val="Heading4"/>
      </w:pPr>
      <w:r>
        <w:t xml:space="preserve">Master’s Degree in Petroleum Engineering</w:t>
      </w:r>
    </w:p>
    <w:p>
      <w:pPr>
        <w:pStyle w:val="FirstParagraph"/>
      </w:pPr>
      <w:r>
        <w:rPr>
          <w:bCs/>
          <w:b/>
        </w:rPr>
        <w:t xml:space="preserve">Institut Français des Sciences et Industries du Pétrole (IFP School)</w:t>
      </w:r>
      <w:r>
        <w:t xml:space="preserve">, Paris, France</w:t>
      </w:r>
      <w:r>
        <w:br/>
      </w:r>
      <w:r>
        <w:t xml:space="preserve">2010 – 2013</w:t>
      </w:r>
      <w:r>
        <w:br/>
      </w:r>
      <w:r>
        <w:t xml:space="preserve">Specialization: Reservoir Simulation and Enhanced Oil Recovery</w:t>
      </w:r>
    </w:p>
    <w:bookmarkEnd w:id="22"/>
    <w:bookmarkStart w:id="23" w:name="X5a58f4de08ba3c8461f13e9cb29b4669b43b85f"/>
    <w:p>
      <w:pPr>
        <w:pStyle w:val="Heading4"/>
      </w:pPr>
      <w:r>
        <w:t xml:space="preserve">Bachelor’s Degree in Mechanical Engineering</w:t>
      </w:r>
    </w:p>
    <w:p>
      <w:pPr>
        <w:pStyle w:val="FirstParagraph"/>
      </w:pPr>
      <w:r>
        <w:rPr>
          <w:bCs/>
          <w:b/>
        </w:rPr>
        <w:t xml:space="preserve">École Polytechnique Fédérale de Lausanne (EPFL)</w:t>
      </w:r>
      <w:r>
        <w:t xml:space="preserve">, Switzerland</w:t>
      </w:r>
      <w:r>
        <w:br/>
      </w:r>
      <w:r>
        <w:t xml:space="preserve">2006 – 2010</w:t>
      </w:r>
      <w:r>
        <w:br/>
      </w:r>
      <w:r>
        <w:t xml:space="preserve">Minor: Fluid Mechanics and Thermodynamics</w:t>
      </w:r>
    </w:p>
    <w:bookmarkEnd w:id="23"/>
    <w:bookmarkEnd w:id="24"/>
    <w:bookmarkStart w:id="28" w:name="work-experience"/>
    <w:p>
      <w:pPr>
        <w:pStyle w:val="Heading3"/>
      </w:pPr>
      <w:r>
        <w:t xml:space="preserve">Work Experience</w:t>
      </w:r>
    </w:p>
    <w:bookmarkStart w:id="25" w:name="petroleum-engineer"/>
    <w:p>
      <w:pPr>
        <w:pStyle w:val="Heading4"/>
      </w:pPr>
      <w:r>
        <w:t xml:space="preserve">Petroleum Engineer</w:t>
      </w:r>
    </w:p>
    <w:p>
      <w:pPr>
        <w:pStyle w:val="FirstParagraph"/>
      </w:pPr>
      <w:r>
        <w:rPr>
          <w:bCs/>
          <w:b/>
        </w:rPr>
        <w:t xml:space="preserve">TotalEnergies E&amp;P France</w:t>
      </w:r>
      <w:r>
        <w:t xml:space="preserve">, Paris, France</w:t>
      </w:r>
      <w:r>
        <w:br/>
      </w:r>
      <w:r>
        <w:t xml:space="preserve">2018 – Present</w:t>
      </w:r>
      <w:r>
        <w:br/>
      </w:r>
      <w:r>
        <w:t xml:space="preserve">- Led the development of a 5-year field plan for the Aquitaine Basin, increasing oil recovery by 12% through advanced reservoir modeling.</w:t>
      </w:r>
      <w:r>
        <w:br/>
      </w:r>
      <w:r>
        <w:t xml:space="preserve">- Collaborated with geoscientists to optimize well placement in the Paris Basin, reducing drilling costs by 18%.</w:t>
      </w:r>
      <w:r>
        <w:br/>
      </w:r>
      <w:r>
        <w:t xml:space="preserve">- Ensured compliance with French environmental regulations (e.g., ARCOM guidelines) during offshore operations in the North Sea.</w:t>
      </w:r>
      <w:r>
        <w:br/>
      </w:r>
      <w:r>
        <w:t xml:space="preserve">- Mentored junior engineers and conducted internal training sessions on digital oilfield technologies.</w:t>
      </w:r>
    </w:p>
    <w:bookmarkEnd w:id="25"/>
    <w:bookmarkStart w:id="26" w:name="reservoir-engineer"/>
    <w:p>
      <w:pPr>
        <w:pStyle w:val="Heading4"/>
      </w:pPr>
      <w:r>
        <w:t xml:space="preserve">Reservoir Engineer</w:t>
      </w:r>
    </w:p>
    <w:p>
      <w:pPr>
        <w:pStyle w:val="FirstParagraph"/>
      </w:pPr>
      <w:r>
        <w:rPr>
          <w:bCs/>
          <w:b/>
        </w:rPr>
        <w:t xml:space="preserve">Shell France Exploration &amp; Production</w:t>
      </w:r>
      <w:r>
        <w:t xml:space="preserve">, Paris, France</w:t>
      </w:r>
      <w:r>
        <w:br/>
      </w:r>
      <w:r>
        <w:t xml:space="preserve">2013 – 2018</w:t>
      </w:r>
      <w:r>
        <w:br/>
      </w:r>
      <w:r>
        <w:t xml:space="preserve">- Developed predictive models for the offshore Île de Ré field, improving production forecasts by 25%.</w:t>
      </w:r>
      <w:r>
        <w:br/>
      </w:r>
      <w:r>
        <w:t xml:space="preserve">- Analyzed data from over 300 wells to identify underperforming zones, leading to a $4M annual cost saving.</w:t>
      </w:r>
      <w:r>
        <w:br/>
      </w:r>
      <w:r>
        <w:t xml:space="preserve">- Participated in the design of a new drilling platform in La Rochelle, integrating smart well technology for real-time monitoring.</w:t>
      </w:r>
      <w:r>
        <w:br/>
      </w:r>
      <w:r>
        <w:t xml:space="preserve">- Coordinated with local authorities and environmental agencies to secure permits for exploration activities in sensitive areas.</w:t>
      </w:r>
    </w:p>
    <w:bookmarkEnd w:id="26"/>
    <w:bookmarkStart w:id="27" w:name="junior-petroleum-engineer"/>
    <w:p>
      <w:pPr>
        <w:pStyle w:val="Heading4"/>
      </w:pPr>
      <w:r>
        <w:t xml:space="preserve">Junior Petroleum Engineer</w:t>
      </w:r>
    </w:p>
    <w:p>
      <w:pPr>
        <w:pStyle w:val="FirstParagraph"/>
      </w:pPr>
      <w:r>
        <w:rPr>
          <w:bCs/>
          <w:b/>
        </w:rPr>
        <w:t xml:space="preserve">ExxonMobil France</w:t>
      </w:r>
      <w:r>
        <w:t xml:space="preserve">, Paris, France</w:t>
      </w:r>
      <w:r>
        <w:br/>
      </w:r>
      <w:r>
        <w:t xml:space="preserve">2010 – 2013</w:t>
      </w:r>
      <w:r>
        <w:br/>
      </w:r>
      <w:r>
        <w:t xml:space="preserve">- Assisted in the analysis of seismic data for onshore fields in the French Massif Central.</w:t>
      </w:r>
      <w:r>
        <w:br/>
      </w:r>
      <w:r>
        <w:t xml:space="preserve">- Supported the design of completion strategies for tight gas reservoirs, enhancing production efficiency.</w:t>
      </w:r>
      <w:r>
        <w:br/>
      </w:r>
      <w:r>
        <w:t xml:space="preserve">- Conducted risk assessments to mitigate operational hazards during well interventions.</w:t>
      </w:r>
    </w:p>
    <w:bookmarkEnd w:id="27"/>
    <w:bookmarkEnd w:id="28"/>
    <w:bookmarkStart w:id="29" w:name="skills"/>
    <w:p>
      <w:pPr>
        <w:pStyle w:val="Heading3"/>
      </w:pPr>
      <w:r>
        <w:t xml:space="preserve">Skills</w:t>
      </w:r>
    </w:p>
    <w:p>
      <w:pPr>
        <w:numPr>
          <w:ilvl w:val="0"/>
          <w:numId w:val="1001"/>
        </w:numPr>
        <w:pStyle w:val="Compact"/>
      </w:pPr>
      <w:r>
        <w:rPr>
          <w:bCs/>
          <w:b/>
        </w:rPr>
        <w:t xml:space="preserve">Technical Proficiency:</w:t>
      </w:r>
      <w:r>
        <w:t xml:space="preserve"> </w:t>
      </w:r>
      <w:r>
        <w:t xml:space="preserve">Reservoir simulation (Eclipse, Petrel), well log interpretation, drilling engineering, production optimization.</w:t>
      </w:r>
    </w:p>
    <w:p>
      <w:pPr>
        <w:numPr>
          <w:ilvl w:val="0"/>
          <w:numId w:val="1001"/>
        </w:numPr>
        <w:pStyle w:val="Compact"/>
      </w:pPr>
      <w:r>
        <w:rPr>
          <w:bCs/>
          <w:b/>
        </w:rPr>
        <w:t xml:space="preserve">Software:</w:t>
      </w:r>
      <w:r>
        <w:t xml:space="preserve"> </w:t>
      </w:r>
      <w:r>
        <w:t xml:space="preserve">AutoCAD, MATLAB, Python (data analysis), GIS tools for geological mapping.</w:t>
      </w:r>
    </w:p>
    <w:p>
      <w:pPr>
        <w:numPr>
          <w:ilvl w:val="0"/>
          <w:numId w:val="1001"/>
        </w:numPr>
        <w:pStyle w:val="Compact"/>
      </w:pPr>
      <w:r>
        <w:rPr>
          <w:bCs/>
          <w:b/>
        </w:rPr>
        <w:t xml:space="preserve">Languages:</w:t>
      </w:r>
      <w:r>
        <w:t xml:space="preserve"> </w:t>
      </w:r>
      <w:r>
        <w:t xml:space="preserve">French (native), English (fluent), Spanish (basic).</w:t>
      </w:r>
    </w:p>
    <w:p>
      <w:pPr>
        <w:numPr>
          <w:ilvl w:val="0"/>
          <w:numId w:val="1001"/>
        </w:numPr>
        <w:pStyle w:val="Compact"/>
      </w:pPr>
      <w:r>
        <w:rPr>
          <w:bCs/>
          <w:b/>
        </w:rPr>
        <w:t xml:space="preserve">Regulatory Knowledge:</w:t>
      </w:r>
      <w:r>
        <w:t xml:space="preserve"> </w:t>
      </w:r>
      <w:r>
        <w:t xml:space="preserve">Familiarity with French energy laws, including the 2015 Energy Transition for Green Growth Act and environmental impact assessment protocols.</w:t>
      </w:r>
    </w:p>
    <w:bookmarkEnd w:id="29"/>
    <w:bookmarkStart w:id="30" w:name="certifications"/>
    <w:p>
      <w:pPr>
        <w:pStyle w:val="Heading3"/>
      </w:pPr>
      <w:r>
        <w:t xml:space="preserve">Certifications</w:t>
      </w:r>
    </w:p>
    <w:p>
      <w:pPr>
        <w:numPr>
          <w:ilvl w:val="0"/>
          <w:numId w:val="1002"/>
        </w:numPr>
        <w:pStyle w:val="Compact"/>
      </w:pPr>
      <w:r>
        <w:rPr>
          <w:bCs/>
          <w:b/>
        </w:rPr>
        <w:t xml:space="preserve">Society of Petroleum Engineers (SPE) Membership</w:t>
      </w:r>
      <w:r>
        <w:t xml:space="preserve"> </w:t>
      </w:r>
      <w:r>
        <w:t xml:space="preserve">– 2015–Present</w:t>
      </w:r>
    </w:p>
    <w:p>
      <w:pPr>
        <w:numPr>
          <w:ilvl w:val="0"/>
          <w:numId w:val="1002"/>
        </w:numPr>
        <w:pStyle w:val="Compact"/>
      </w:pPr>
      <w:r>
        <w:rPr>
          <w:bCs/>
          <w:b/>
        </w:rPr>
        <w:t xml:space="preserve">ISO 14001 Environmental Management Systems Certification</w:t>
      </w:r>
      <w:r>
        <w:t xml:space="preserve"> </w:t>
      </w:r>
      <w:r>
        <w:t xml:space="preserve">– 2020</w:t>
      </w:r>
    </w:p>
    <w:p>
      <w:pPr>
        <w:numPr>
          <w:ilvl w:val="0"/>
          <w:numId w:val="1002"/>
        </w:numPr>
        <w:pStyle w:val="Compact"/>
      </w:pPr>
      <w:r>
        <w:rPr>
          <w:bCs/>
          <w:b/>
        </w:rPr>
        <w:t xml:space="preserve">Certified Drilling Engineer (CDE)</w:t>
      </w:r>
      <w:r>
        <w:t xml:space="preserve"> </w:t>
      </w:r>
      <w:r>
        <w:t xml:space="preserve">– 2017 (American Association of Drilling Engineers)</w:t>
      </w:r>
    </w:p>
    <w:bookmarkEnd w:id="30"/>
    <w:bookmarkStart w:id="34" w:name="projects-contributions"/>
    <w:p>
      <w:pPr>
        <w:pStyle w:val="Heading3"/>
      </w:pPr>
      <w:r>
        <w:t xml:space="preserve">Projects &amp; Contributions</w:t>
      </w:r>
    </w:p>
    <w:bookmarkStart w:id="31" w:name="smart-wells-in-the-paris-basin"/>
    <w:p>
      <w:pPr>
        <w:pStyle w:val="Heading4"/>
      </w:pPr>
      <w:r>
        <w:t xml:space="preserve">"Smart Wells in the Paris Basin"</w:t>
      </w:r>
    </w:p>
    <w:p>
      <w:pPr>
        <w:pStyle w:val="FirstParagraph"/>
      </w:pPr>
      <w:r>
        <w:t xml:space="preserve">Initiated a pilot project to deploy fiber-optic sensors for real-time production monitoring, reducing downtime by 20% and improving reservoir management.</w:t>
      </w:r>
    </w:p>
    <w:bookmarkEnd w:id="31"/>
    <w:bookmarkStart w:id="32" w:name="sustainable-exploration-in-france"/>
    <w:p>
      <w:pPr>
        <w:pStyle w:val="Heading4"/>
      </w:pPr>
      <w:r>
        <w:t xml:space="preserve">"Sustainable Exploration in France"</w:t>
      </w:r>
    </w:p>
    <w:p>
      <w:pPr>
        <w:pStyle w:val="FirstParagraph"/>
      </w:pPr>
      <w:r>
        <w:t xml:space="preserve">Contributed to a feasibility study on carbon capture and storage (CCS) integration with existing oil fields, aligning with France’s net-zero goals by 2050.</w:t>
      </w:r>
    </w:p>
    <w:bookmarkEnd w:id="32"/>
    <w:bookmarkStart w:id="33" w:name="X3ee65ad5e55e049f179239466d34e90b6f0774a"/>
    <w:p>
      <w:pPr>
        <w:pStyle w:val="Heading4"/>
      </w:pPr>
      <w:r>
        <w:t xml:space="preserve">"Digital Transformation of Field Operations"</w:t>
      </w:r>
    </w:p>
    <w:p>
      <w:pPr>
        <w:pStyle w:val="FirstParagraph"/>
      </w:pPr>
      <w:r>
        <w:t xml:space="preserve">Led the implementation of AI-driven predictive maintenance systems at TotalEnergies, reducing equipment failure rates by 15%.</w:t>
      </w:r>
    </w:p>
    <w:bookmarkEnd w:id="33"/>
    <w:bookmarkEnd w:id="34"/>
    <w:bookmarkStart w:id="35" w:name="professional-affiliations"/>
    <w:p>
      <w:pPr>
        <w:pStyle w:val="Heading3"/>
      </w:pPr>
      <w:r>
        <w:t xml:space="preserve">Professional Affiliations</w:t>
      </w:r>
    </w:p>
    <w:p>
      <w:pPr>
        <w:numPr>
          <w:ilvl w:val="0"/>
          <w:numId w:val="1003"/>
        </w:numPr>
        <w:pStyle w:val="Compact"/>
      </w:pPr>
      <w:r>
        <w:rPr>
          <w:bCs/>
          <w:b/>
        </w:rPr>
        <w:t xml:space="preserve">Society of Petroleum Engineers (SPE)</w:t>
      </w:r>
      <w:r>
        <w:t xml:space="preserve"> </w:t>
      </w:r>
      <w:r>
        <w:t xml:space="preserve">– Member since 2015, active in the Paris Chapter.</w:t>
      </w:r>
    </w:p>
    <w:p>
      <w:pPr>
        <w:numPr>
          <w:ilvl w:val="0"/>
          <w:numId w:val="1003"/>
        </w:numPr>
        <w:pStyle w:val="Compact"/>
      </w:pPr>
      <w:r>
        <w:rPr>
          <w:bCs/>
          <w:b/>
        </w:rPr>
        <w:t xml:space="preserve">Français de l’Énergie (FE)</w:t>
      </w:r>
      <w:r>
        <w:t xml:space="preserve"> </w:t>
      </w:r>
      <w:r>
        <w:t xml:space="preserve">– Participated in workshops on energy transition and hydrocarbon recovery techniques.</w:t>
      </w:r>
    </w:p>
    <w:p>
      <w:pPr>
        <w:numPr>
          <w:ilvl w:val="0"/>
          <w:numId w:val="1003"/>
        </w:numPr>
        <w:pStyle w:val="Compact"/>
      </w:pPr>
      <w:r>
        <w:rPr>
          <w:bCs/>
          <w:b/>
        </w:rPr>
        <w:t xml:space="preserve">International Association of Drilling Contractors (IADC)</w:t>
      </w:r>
      <w:r>
        <w:t xml:space="preserve"> </w:t>
      </w:r>
      <w:r>
        <w:t xml:space="preserve">– Regular attendee of regional conferences in France.</w:t>
      </w:r>
    </w:p>
    <w:bookmarkEnd w:id="35"/>
    <w:bookmarkStart w:id="36" w:name="additional-information"/>
    <w:p>
      <w:pPr>
        <w:pStyle w:val="Heading3"/>
      </w:pPr>
      <w:r>
        <w:t xml:space="preserve">Additional Information</w:t>
      </w:r>
    </w:p>
    <w:p>
      <w:pPr>
        <w:pStyle w:val="FirstParagraph"/>
      </w:pPr>
      <w:r>
        <w:rPr>
          <w:bCs/>
          <w:b/>
        </w:rPr>
        <w:t xml:space="preserve">Languages:</w:t>
      </w:r>
      <w:r>
        <w:t xml:space="preserve"> </w:t>
      </w:r>
      <w:r>
        <w:t xml:space="preserve">French (native), English (fluent), Spanish (basic).</w:t>
      </w:r>
      <w:r>
        <w:br/>
      </w:r>
      <w:r>
        <w:rPr>
          <w:bCs/>
          <w:b/>
        </w:rPr>
        <w:t xml:space="preserve">Hobbies:</w:t>
      </w:r>
      <w:r>
        <w:t xml:space="preserve"> </w:t>
      </w:r>
      <w:r>
        <w:t xml:space="preserve">Researching historical petroleum engineering practices in France, participating in local energy policy discussions, and mentoring students at École des Mines de Paris.</w:t>
      </w:r>
    </w:p>
    <w:bookmarkEnd w:id="36"/>
    <w:p>
      <w:pPr>
        <w:pStyle w:val="BodyText"/>
      </w:pPr>
      <w:r>
        <w:rPr>
          <w:iCs/>
          <w:i/>
        </w:rPr>
        <w:t xml:space="preserve">This Curriculum Vitae is tailored for a Petroleum Engineer seeking opportunities in France Paris. It emphasizes expertise in upstream oil and gas operations while aligning with the regulatory and environmental priorities of the French energy sector.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France Paris</dc:title>
  <dc:creator/>
  <dc:language>en</dc:language>
  <cp:keywords/>
  <dcterms:created xsi:type="dcterms:W3CDTF">2026-05-31T16:15:06Z</dcterms:created>
  <dcterms:modified xsi:type="dcterms:W3CDTF">2026-05-31T16:15:06Z</dcterms:modified>
</cp:coreProperties>
</file>

<file path=docProps/custom.xml><?xml version="1.0" encoding="utf-8"?>
<Properties xmlns="http://schemas.openxmlformats.org/officeDocument/2006/custom-properties" xmlns:vt="http://schemas.openxmlformats.org/officeDocument/2006/docPropsVTypes"/>
</file>