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(India</w:t>
      </w:r>
      <w:r>
        <w:t xml:space="preserve"> </w:t>
      </w:r>
      <w:r>
        <w:t xml:space="preserve">New</w:t>
      </w:r>
      <w:r>
        <w:t xml:space="preserve"> </w:t>
      </w:r>
      <w:r>
        <w:t xml:space="preserve">Delhi)</w:t>
      </w:r>
    </w:p>
    <w:bookmarkStart w:id="33" w:name="curriculum-vitae"/>
    <w:p>
      <w:pPr>
        <w:pStyle w:val="Heading1"/>
      </w:pPr>
      <w:r>
        <w:t xml:space="preserve">Curriculum Vitae</w:t>
      </w:r>
    </w:p>
    <w:bookmarkStart w:id="32" w:name="petroleum-engineer-india-new-delhi"/>
    <w:p>
      <w:pPr>
        <w:pStyle w:val="Heading2"/>
      </w:pPr>
      <w:r>
        <w:t xml:space="preserve">Petroleum Engineer | India New Delhi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New Delhi, India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+91 1234567890</w:t>
      </w:r>
    </w:p>
    <w:bookmarkEnd w:id="20"/>
    <w:bookmarkStart w:id="21" w:name="professional-summary"/>
    <w:p>
      <w:pPr>
        <w:pStyle w:val="Heading3"/>
      </w:pPr>
      <w:r>
        <w:t xml:space="preserve">Professional Summary</w:t>
      </w:r>
    </w:p>
    <w:p>
      <w:pPr>
        <w:pStyle w:val="FirstParagraph"/>
      </w:pPr>
      <w:r>
        <w:t xml:space="preserve">A dedicated Petroleum Engineer with over [X years] of experience in the oil and gas industry, specializing in reservoir engineering, drilling operations, and production optimization. Proven expertise in managing exploration projects across India New Delhi’s diverse geological landscapes. Committed to sustainable practices and technological innovation to enhance hydrocarbon recovery while adhering to Indian regulatory frameworks. A strong advocate for professional development and collaboration with local institutions in New Delhi to advance the energy sector.</w:t>
      </w:r>
    </w:p>
    <w:bookmarkEnd w:id="21"/>
    <w:bookmarkStart w:id="22" w:name="education"/>
    <w:p>
      <w:pPr>
        <w:pStyle w:val="Heading3"/>
      </w:pPr>
      <w:r>
        <w:t xml:space="preserve">Education</w:t>
      </w:r>
    </w:p>
    <w:p>
      <w:pPr>
        <w:numPr>
          <w:ilvl w:val="0"/>
          <w:numId w:val="1001"/>
        </w:numPr>
        <w:pStyle w:val="Compact"/>
      </w:pPr>
      <w:r>
        <w:rPr>
          <w:bCs/>
          <w:b/>
        </w:rPr>
        <w:t xml:space="preserve">Bachelor of Technology (BTech) in Petroleum Engineering</w:t>
      </w:r>
      <w:r>
        <w:t xml:space="preserve">, Indian Institute of Technology (IIT) Delhi, India – [Year]</w:t>
      </w:r>
    </w:p>
    <w:p>
      <w:pPr>
        <w:numPr>
          <w:ilvl w:val="0"/>
          <w:numId w:val="1001"/>
        </w:numPr>
        <w:pStyle w:val="Compact"/>
      </w:pPr>
      <w:r>
        <w:rPr>
          <w:bCs/>
          <w:b/>
        </w:rPr>
        <w:t xml:space="preserve">Masters in Energy Systems Engineering</w:t>
      </w:r>
      <w:r>
        <w:t xml:space="preserve">, Indian Institute of Technology (IIT) Bombay, India – [Year]</w:t>
      </w:r>
    </w:p>
    <w:p>
      <w:pPr>
        <w:numPr>
          <w:ilvl w:val="0"/>
          <w:numId w:val="1001"/>
        </w:numPr>
        <w:pStyle w:val="Compact"/>
      </w:pPr>
      <w:r>
        <w:rPr>
          <w:bCs/>
          <w:b/>
        </w:rPr>
        <w:t xml:space="preserve">Certification in Reservoir Simulation</w:t>
      </w:r>
      <w:r>
        <w:t xml:space="preserve">, Society of Petroleum Engineers (SPE), New Delhi – [Year]</w:t>
      </w:r>
    </w:p>
    <w:bookmarkEnd w:id="22"/>
    <w:bookmarkStart w:id="26" w:name="professional-experience"/>
    <w:p>
      <w:pPr>
        <w:pStyle w:val="Heading3"/>
      </w:pPr>
      <w:r>
        <w:t xml:space="preserve">Professional Experience</w:t>
      </w:r>
    </w:p>
    <w:bookmarkStart w:id="23" w:name="petroleum-engineer"/>
    <w:p>
      <w:pPr>
        <w:pStyle w:val="Heading4"/>
      </w:pPr>
      <w:r>
        <w:t xml:space="preserve">Petroleum Engineer</w:t>
      </w:r>
    </w:p>
    <w:p>
      <w:pPr>
        <w:pStyle w:val="FirstParagraph"/>
      </w:pPr>
      <w:r>
        <w:rPr>
          <w:bCs/>
          <w:b/>
        </w:rPr>
        <w:t xml:space="preserve">Oil and Gas India Limited (OGIL)</w:t>
      </w:r>
      <w:r>
        <w:t xml:space="preserve">, New Delhi, India – [Start Year] – [End Year]</w:t>
      </w:r>
    </w:p>
    <w:p>
      <w:pPr>
        <w:numPr>
          <w:ilvl w:val="0"/>
          <w:numId w:val="1002"/>
        </w:numPr>
        <w:pStyle w:val="Compact"/>
      </w:pPr>
      <w:r>
        <w:t xml:space="preserve">Managed reservoir engineering projects for onshore and offshore fields in the Gondwana Basin, contributing to a 15% increase in production efficiency.</w:t>
      </w:r>
    </w:p>
    <w:p>
      <w:pPr>
        <w:numPr>
          <w:ilvl w:val="0"/>
          <w:numId w:val="1002"/>
        </w:numPr>
        <w:pStyle w:val="Compact"/>
      </w:pPr>
      <w:r>
        <w:t xml:space="preserve">Collaborated with teams at the Oil and Gas Development Company (OGDC) in New Delhi to optimize well completion strategies, reducing operational costs by 10%.</w:t>
      </w:r>
    </w:p>
    <w:p>
      <w:pPr>
        <w:numPr>
          <w:ilvl w:val="0"/>
          <w:numId w:val="1002"/>
        </w:numPr>
        <w:pStyle w:val="Compact"/>
      </w:pPr>
      <w:r>
        <w:t xml:space="preserve">Conducted geophysical analysis of seismic data to identify new drilling targets, resulting in successful exploration of two new oil reserves.</w:t>
      </w:r>
    </w:p>
    <w:bookmarkEnd w:id="23"/>
    <w:bookmarkStart w:id="24" w:name="senior-reservoir-engineer"/>
    <w:p>
      <w:pPr>
        <w:pStyle w:val="Heading4"/>
      </w:pPr>
      <w:r>
        <w:t xml:space="preserve">Senior Reservoir Engineer</w:t>
      </w:r>
    </w:p>
    <w:p>
      <w:pPr>
        <w:pStyle w:val="FirstParagraph"/>
      </w:pPr>
      <w:r>
        <w:rPr>
          <w:bCs/>
          <w:b/>
        </w:rPr>
        <w:t xml:space="preserve">Indian Oil Corporation (IOC)</w:t>
      </w:r>
      <w:r>
        <w:t xml:space="preserve">, New Delhi, India – [Start Year] – [End Year]</w:t>
      </w:r>
    </w:p>
    <w:p>
      <w:pPr>
        <w:numPr>
          <w:ilvl w:val="0"/>
          <w:numId w:val="1003"/>
        </w:numPr>
        <w:pStyle w:val="Compact"/>
      </w:pPr>
      <w:r>
        <w:t xml:space="preserve">Led a team of 15 engineers to design and implement enhanced oil recovery (EOR) techniques, boosting field life by 20%.</w:t>
      </w:r>
    </w:p>
    <w:p>
      <w:pPr>
        <w:numPr>
          <w:ilvl w:val="0"/>
          <w:numId w:val="1003"/>
        </w:numPr>
        <w:pStyle w:val="Compact"/>
      </w:pPr>
      <w:r>
        <w:t xml:space="preserve">Developed training modules for junior engineers on advanced drilling technologies, aligning with Indian government initiatives for skill development in the energy sector.</w:t>
      </w:r>
    </w:p>
    <w:p>
      <w:pPr>
        <w:numPr>
          <w:ilvl w:val="0"/>
          <w:numId w:val="1003"/>
        </w:numPr>
        <w:pStyle w:val="Compact"/>
      </w:pPr>
      <w:r>
        <w:t xml:space="preserve">Played a key role in drafting compliance reports for environmental and safety standards mandated by the Ministry of Petroleum and Natural Gas (MoP&amp;NG) in New Delhi.</w:t>
      </w:r>
    </w:p>
    <w:bookmarkEnd w:id="24"/>
    <w:bookmarkStart w:id="25" w:name="project-consultant"/>
    <w:p>
      <w:pPr>
        <w:pStyle w:val="Heading4"/>
      </w:pPr>
      <w:r>
        <w:t xml:space="preserve">Project Consultant</w:t>
      </w:r>
    </w:p>
    <w:p>
      <w:pPr>
        <w:pStyle w:val="FirstParagraph"/>
      </w:pPr>
      <w:r>
        <w:rPr>
          <w:bCs/>
          <w:b/>
        </w:rPr>
        <w:t xml:space="preserve">Larsen &amp; Toubro (L&amp;T) Energy Solutions</w:t>
      </w:r>
      <w:r>
        <w:t xml:space="preserve">, New Delhi, India – [Start Year] – [End Year]</w:t>
      </w:r>
    </w:p>
    <w:p>
      <w:pPr>
        <w:numPr>
          <w:ilvl w:val="0"/>
          <w:numId w:val="1004"/>
        </w:numPr>
        <w:pStyle w:val="Compact"/>
      </w:pPr>
      <w:r>
        <w:t xml:space="preserve">Provided technical expertise for the design and execution of drilling platforms in collaboration with ONGC, focusing on minimizing environmental impact in sensitive areas.</w:t>
      </w:r>
    </w:p>
    <w:p>
      <w:pPr>
        <w:numPr>
          <w:ilvl w:val="0"/>
          <w:numId w:val="1004"/>
        </w:numPr>
        <w:pStyle w:val="Compact"/>
      </w:pPr>
      <w:r>
        <w:t xml:space="preserve">Advised on the integration of digital twin technology for real-time monitoring of production systems, enhancing operational accuracy by 12%.</w:t>
      </w:r>
    </w:p>
    <w:p>
      <w:pPr>
        <w:numPr>
          <w:ilvl w:val="0"/>
          <w:numId w:val="1004"/>
        </w:numPr>
        <w:pStyle w:val="Compact"/>
      </w:pPr>
      <w:r>
        <w:t xml:space="preserve">Presented findings at industry conferences in New Delhi, including the International Energy Conference (IEC), to promote knowledge sharing among professionals.</w:t>
      </w:r>
    </w:p>
    <w:bookmarkEnd w:id="25"/>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Reservoir simulation (Petrel, Eclipse), drilling engineering, production optimization, geostatistics, and well logging interpretation.</w:t>
      </w:r>
    </w:p>
    <w:p>
      <w:pPr>
        <w:numPr>
          <w:ilvl w:val="0"/>
          <w:numId w:val="1005"/>
        </w:numPr>
        <w:pStyle w:val="Compact"/>
      </w:pPr>
      <w:r>
        <w:rPr>
          <w:bCs/>
          <w:b/>
        </w:rPr>
        <w:t xml:space="preserve">Languages:</w:t>
      </w:r>
      <w:r>
        <w:t xml:space="preserve"> </w:t>
      </w:r>
      <w:r>
        <w:t xml:space="preserve">English (fluent), Hindi (fluent), basic knowledge of regional dialects in India New Delhi.</w:t>
      </w:r>
    </w:p>
    <w:p>
      <w:pPr>
        <w:numPr>
          <w:ilvl w:val="0"/>
          <w:numId w:val="1005"/>
        </w:numPr>
        <w:pStyle w:val="Compact"/>
      </w:pPr>
      <w:r>
        <w:rPr>
          <w:bCs/>
          <w:b/>
        </w:rPr>
        <w:t xml:space="preserve">Software:</w:t>
      </w:r>
      <w:r>
        <w:t xml:space="preserve"> </w:t>
      </w:r>
      <w:r>
        <w:t xml:space="preserve">AutoCAD, MATLAB, GIS tools, and SAP ERP for project management.</w:t>
      </w:r>
    </w:p>
    <w:p>
      <w:pPr>
        <w:numPr>
          <w:ilvl w:val="0"/>
          <w:numId w:val="1005"/>
        </w:numPr>
        <w:pStyle w:val="Compact"/>
      </w:pPr>
      <w:r>
        <w:rPr>
          <w:bCs/>
          <w:b/>
        </w:rPr>
        <w:t xml:space="preserve">Certifications:</w:t>
      </w:r>
      <w:r>
        <w:t xml:space="preserve"> </w:t>
      </w:r>
      <w:r>
        <w:t xml:space="preserve">API 5L, OSHA Safety Training, and ISO 14001 Environmental Management.</w:t>
      </w:r>
    </w:p>
    <w:bookmarkEnd w:id="27"/>
    <w:bookmarkStart w:id="28" w:name="certifications-trainings"/>
    <w:p>
      <w:pPr>
        <w:pStyle w:val="Heading3"/>
      </w:pPr>
      <w:r>
        <w:t xml:space="preserve">Certifications &amp; Trainings</w:t>
      </w:r>
    </w:p>
    <w:p>
      <w:pPr>
        <w:numPr>
          <w:ilvl w:val="0"/>
          <w:numId w:val="1006"/>
        </w:numPr>
        <w:pStyle w:val="Compact"/>
      </w:pPr>
      <w:r>
        <w:rPr>
          <w:bCs/>
          <w:b/>
        </w:rPr>
        <w:t xml:space="preserve">SPE Certification in Advanced Drilling Technology</w:t>
      </w:r>
      <w:r>
        <w:t xml:space="preserve">, New Delhi – [Year]</w:t>
      </w:r>
    </w:p>
    <w:p>
      <w:pPr>
        <w:numPr>
          <w:ilvl w:val="0"/>
          <w:numId w:val="1006"/>
        </w:numPr>
        <w:pStyle w:val="Compact"/>
      </w:pPr>
      <w:r>
        <w:rPr>
          <w:bCs/>
          <w:b/>
        </w:rPr>
        <w:t xml:space="preserve">Green Hydrocarbons and Sustainability Practices</w:t>
      </w:r>
      <w:r>
        <w:t xml:space="preserve">, Indian Institute of Petroleum (IIP), Dehradun – [Year]</w:t>
      </w:r>
    </w:p>
    <w:p>
      <w:pPr>
        <w:numPr>
          <w:ilvl w:val="0"/>
          <w:numId w:val="1006"/>
        </w:numPr>
        <w:pStyle w:val="Compact"/>
      </w:pPr>
      <w:r>
        <w:rPr>
          <w:bCs/>
          <w:b/>
        </w:rPr>
        <w:t xml:space="preserve">Leadership in Energy Management</w:t>
      </w:r>
      <w:r>
        <w:t xml:space="preserve">, National Institute of Industrial Engineering (NITIE), Mumbai – [Year]</w:t>
      </w:r>
    </w:p>
    <w:bookmarkEnd w:id="28"/>
    <w:bookmarkStart w:id="29" w:name="projects-research"/>
    <w:p>
      <w:pPr>
        <w:pStyle w:val="Heading3"/>
      </w:pPr>
      <w:r>
        <w:t xml:space="preserve">Projects &amp; Research</w:t>
      </w:r>
    </w:p>
    <w:p>
      <w:pPr>
        <w:pStyle w:val="FirstParagraph"/>
      </w:pPr>
      <w:r>
        <w:rPr>
          <w:bCs/>
          <w:b/>
        </w:rPr>
        <w:t xml:space="preserve">"Enhanced Oil Recovery Techniques for Indian Shale Reservoirs"</w:t>
      </w:r>
      <w:r>
        <w:t xml:space="preserve"> </w:t>
      </w:r>
      <w:r>
        <w:t xml:space="preserve">– [Year]</w:t>
      </w:r>
    </w:p>
    <w:p>
      <w:pPr>
        <w:numPr>
          <w:ilvl w:val="0"/>
          <w:numId w:val="1007"/>
        </w:numPr>
        <w:pStyle w:val="Compact"/>
      </w:pPr>
      <w:r>
        <w:t xml:space="preserve">Conducted research on hydraulic fracturing methods tailored for India’s geological conditions, published in the Journal of Petroleum Science and Engineering.</w:t>
      </w:r>
    </w:p>
    <w:p>
      <w:pPr>
        <w:numPr>
          <w:ilvl w:val="0"/>
          <w:numId w:val="1007"/>
        </w:numPr>
        <w:pStyle w:val="Compact"/>
      </w:pPr>
      <w:r>
        <w:t xml:space="preserve">Collaborated with IIT Delhi to develop a case study on optimizing water flooding techniques in the Cambay Basin.</w:t>
      </w:r>
    </w:p>
    <w:p>
      <w:pPr>
        <w:pStyle w:val="FirstParagraph"/>
      </w:pPr>
      <w:r>
        <w:rPr>
          <w:bCs/>
          <w:b/>
        </w:rPr>
        <w:t xml:space="preserve">"Digital Transformation in Oil &amp; Gas Operations"</w:t>
      </w:r>
      <w:r>
        <w:t xml:space="preserve"> </w:t>
      </w:r>
      <w:r>
        <w:t xml:space="preserve">– [Year]</w:t>
      </w:r>
    </w:p>
    <w:p>
      <w:pPr>
        <w:numPr>
          <w:ilvl w:val="0"/>
          <w:numId w:val="1008"/>
        </w:numPr>
        <w:pStyle w:val="Compact"/>
      </w:pPr>
      <w:r>
        <w:t xml:space="preserve">Led a pilot project for integrating AI-driven predictive maintenance systems at an ONGC facility in New Delhi, reducing downtime by 8%.</w:t>
      </w:r>
    </w:p>
    <w:p>
      <w:pPr>
        <w:numPr>
          <w:ilvl w:val="0"/>
          <w:numId w:val="1008"/>
        </w:numPr>
        <w:pStyle w:val="Compact"/>
      </w:pPr>
      <w:r>
        <w:t xml:space="preserve">Presented the project at the Global Energy Summit in New Delhi, receiving recognition for innovation in energy efficiency.</w:t>
      </w:r>
    </w:p>
    <w:bookmarkEnd w:id="29"/>
    <w:bookmarkStart w:id="30" w:name="languages-spoken"/>
    <w:p>
      <w:pPr>
        <w:pStyle w:val="Heading3"/>
      </w:pPr>
      <w:r>
        <w:t xml:space="preserve">Languages Spoken</w:t>
      </w:r>
    </w:p>
    <w:p>
      <w:pPr>
        <w:numPr>
          <w:ilvl w:val="0"/>
          <w:numId w:val="1009"/>
        </w:numPr>
        <w:pStyle w:val="Compact"/>
      </w:pPr>
      <w:r>
        <w:t xml:space="preserve">English (Fluent)</w:t>
      </w:r>
    </w:p>
    <w:p>
      <w:pPr>
        <w:numPr>
          <w:ilvl w:val="0"/>
          <w:numId w:val="1009"/>
        </w:numPr>
        <w:pStyle w:val="Compact"/>
      </w:pPr>
      <w:r>
        <w:t xml:space="preserve">Hindi (Fluent)</w:t>
      </w:r>
    </w:p>
    <w:p>
      <w:pPr>
        <w:numPr>
          <w:ilvl w:val="0"/>
          <w:numId w:val="1009"/>
        </w:numPr>
        <w:pStyle w:val="Compact"/>
      </w:pPr>
      <w:r>
        <w:t xml:space="preserve">Basic Knowledge of Urdu and Punjabi (relevant to New Delhi’s cultural diversity).</w:t>
      </w:r>
    </w:p>
    <w:bookmarkEnd w:id="30"/>
    <w:bookmarkStart w:id="31" w:name="additional-information"/>
    <w:p>
      <w:pPr>
        <w:pStyle w:val="Heading3"/>
      </w:pPr>
      <w:r>
        <w:t xml:space="preserve">Additional Information</w:t>
      </w:r>
    </w:p>
    <w:p>
      <w:pPr>
        <w:pStyle w:val="FirstParagraph"/>
      </w:pPr>
      <w:r>
        <w:rPr>
          <w:bCs/>
          <w:b/>
        </w:rPr>
        <w:t xml:space="preserve">Professional Memberships:</w:t>
      </w:r>
      <w:r>
        <w:t xml:space="preserve"> </w:t>
      </w:r>
      <w:r>
        <w:t xml:space="preserve">Member, Society of Petroleum Engineers (SPE); Member, Indian Association of Petroleum Geologists (IAPG).</w:t>
      </w:r>
    </w:p>
    <w:p>
      <w:pPr>
        <w:pStyle w:val="BodyText"/>
      </w:pPr>
      <w:r>
        <w:rPr>
          <w:bCs/>
          <w:b/>
        </w:rPr>
        <w:t xml:space="preserve">Community Involvement:</w:t>
      </w:r>
      <w:r>
        <w:t xml:space="preserve"> </w:t>
      </w:r>
      <w:r>
        <w:t xml:space="preserve">Active participant in the New Delhi Energy Forum, organizing workshops on sustainable practices for young engineers.</w:t>
      </w:r>
    </w:p>
    <w:p>
      <w:pPr>
        <w:pStyle w:val="BodyText"/>
      </w:pPr>
      <w:r>
        <w:rPr>
          <w:bCs/>
          <w:b/>
        </w:rPr>
        <w:t xml:space="preserve">Interests:</w:t>
      </w:r>
      <w:r>
        <w:t xml:space="preserve"> </w:t>
      </w:r>
      <w:r>
        <w:t xml:space="preserve">Researching renewable energy integration with traditional hydrocarbon systems, exploring opportunities to contribute to India’s vision of energy security.</w:t>
      </w:r>
    </w:p>
    <w:bookmarkEnd w:id="31"/>
    <w:p>
      <w:pPr>
        <w:pStyle w:val="BodyText"/>
      </w:pPr>
      <w:r>
        <w:t xml:space="preserve">This Curriculum Vitae is tailored for a Petroleum Engineer in India New Delhi, emphasizing local expertise and industry-specific achievements.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(India New Delhi)</dc:title>
  <dc:creator/>
  <dc:language>en</dc:language>
  <cp:keywords/>
  <dcterms:created xsi:type="dcterms:W3CDTF">2025-11-30T11:19:35Z</dcterms:created>
  <dcterms:modified xsi:type="dcterms:W3CDTF">2025-11-30T11:19:35Z</dcterms:modified>
</cp:coreProperties>
</file>

<file path=docProps/custom.xml><?xml version="1.0" encoding="utf-8"?>
<Properties xmlns="http://schemas.openxmlformats.org/officeDocument/2006/custom-properties" xmlns:vt="http://schemas.openxmlformats.org/officeDocument/2006/docPropsVTypes"/>
</file>