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Start w:id="20" w:name="Xf51a8d15963cd3ffcb0a8119703e838192df52b"/>
    <w:p>
      <w:pPr>
        <w:pStyle w:val="Heading2"/>
      </w:pPr>
      <w:r>
        <w:t xml:space="preserve">Petroleum Engineer | New Zealand Wellington</w:t>
      </w:r>
    </w:p>
    <w:p>
      <w:pPr>
        <w:pStyle w:val="FirstParagraph"/>
      </w:pPr>
      <w:r>
        <w:t xml:space="preserve">A dedicated and experienced Petroleum Engineer with a strong focus on optimizing hydrocarbon recovery, enhancing reservoir management, and ensuring sustainable energy solutions in the dynamic landscape of New Zealand. Based in Wellington, I bring expertise in upstream operations, drilling technologies, and field development strategies tailored to the unique geological and regulatory environment of New Zealand.</w:t>
      </w:r>
    </w:p>
    <w:bookmarkEnd w:id="20"/>
    <w:bookmarkStart w:id="21" w:name="professional-summary"/>
    <w:p>
      <w:pPr>
        <w:pStyle w:val="Heading2"/>
      </w:pPr>
      <w:r>
        <w:t xml:space="preserve">Professional Summary</w:t>
      </w:r>
    </w:p>
    <w:p>
      <w:pPr>
        <w:pStyle w:val="FirstParagraph"/>
      </w:pPr>
      <w:r>
        <w:t xml:space="preserve">As a qualified Petroleum Engineer with over [X years] of experience in the energy sector, I specialize in reservoir engineering, well performance analysis, and project management. My career has been shaped by the evolving demands of New Zealand’s petroleum industry, particularly in regions like the Taranaki Basin and offshore fields near Wellington. I am committed to aligning technical excellence with environmental stewardship, ensuring compliance with New Zealand’s stringent energy regulations while driving operational efficiency.</w:t>
      </w:r>
    </w:p>
    <w:bookmarkEnd w:id="21"/>
    <w:bookmarkStart w:id="24"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iCs/>
          <w:i/>
        </w:rPr>
        <w:t xml:space="preserve">[Company Name], Wellington, New Zealand</w:t>
      </w:r>
    </w:p>
    <w:p>
      <w:pPr>
        <w:numPr>
          <w:ilvl w:val="0"/>
          <w:numId w:val="1001"/>
        </w:numPr>
        <w:pStyle w:val="Compact"/>
      </w:pPr>
      <w:r>
        <w:t xml:space="preserve">Lead reservoir modeling and simulation projects for onshore and offshore fields in the Taranaki Basin, improving recovery rates by 12% through advanced data analytics.</w:t>
      </w:r>
    </w:p>
    <w:p>
      <w:pPr>
        <w:numPr>
          <w:ilvl w:val="0"/>
          <w:numId w:val="1001"/>
        </w:numPr>
        <w:pStyle w:val="Compact"/>
      </w:pPr>
      <w:r>
        <w:t xml:space="preserve">Collaborated with geoscientists to design well completion strategies, reducing drilling costs by 15% while maintaining safety standards aligned with New Zealand’s health and safety regulations.</w:t>
      </w:r>
    </w:p>
    <w:p>
      <w:pPr>
        <w:numPr>
          <w:ilvl w:val="0"/>
          <w:numId w:val="1001"/>
        </w:numPr>
        <w:pStyle w:val="Compact"/>
      </w:pPr>
      <w:r>
        <w:t xml:space="preserve">Managed a team of 8 engineers to deliver field development plans for two new oil and gas projects in the Wellington region, ensuring compliance with Environmental Protection Authority (EPA) guidelines.</w:t>
      </w:r>
    </w:p>
    <w:p>
      <w:pPr>
        <w:numPr>
          <w:ilvl w:val="0"/>
          <w:numId w:val="1001"/>
        </w:numPr>
        <w:pStyle w:val="Compact"/>
      </w:pPr>
      <w:r>
        <w:t xml:space="preserve">Implemented digital twin technologies to monitor real-time well performance, enhancing decision-making processes for operators in New Zealand’s complex geological settings.</w:t>
      </w:r>
    </w:p>
    <w:bookmarkEnd w:id="22"/>
    <w:bookmarkStart w:id="23" w:name="petroleum-engineer"/>
    <w:p>
      <w:pPr>
        <w:pStyle w:val="Heading3"/>
      </w:pPr>
      <w:r>
        <w:t xml:space="preserve">Petroleum Engineer</w:t>
      </w:r>
    </w:p>
    <w:p>
      <w:pPr>
        <w:pStyle w:val="FirstParagraph"/>
      </w:pPr>
      <w:r>
        <w:rPr>
          <w:iCs/>
          <w:i/>
        </w:rPr>
        <w:t xml:space="preserve">[Previous Company Name], Wellington, New Zealand</w:t>
      </w:r>
    </w:p>
    <w:p>
      <w:pPr>
        <w:numPr>
          <w:ilvl w:val="0"/>
          <w:numId w:val="1002"/>
        </w:numPr>
        <w:pStyle w:val="Compact"/>
      </w:pPr>
      <w:r>
        <w:t xml:space="preserve">Conducted detailed well log interpretations and pressure transient analysis to optimize production from mature fields in the Taranaki region.</w:t>
      </w:r>
    </w:p>
    <w:p>
      <w:pPr>
        <w:numPr>
          <w:ilvl w:val="0"/>
          <w:numId w:val="1002"/>
        </w:numPr>
        <w:pStyle w:val="Compact"/>
      </w:pPr>
      <w:r>
        <w:t xml:space="preserve">Developed risk mitigation strategies for drilling operations in challenging offshore environments, contributing to a 20% reduction in downtime for clients operating near Wellington.</w:t>
      </w:r>
    </w:p>
    <w:p>
      <w:pPr>
        <w:numPr>
          <w:ilvl w:val="0"/>
          <w:numId w:val="1002"/>
        </w:numPr>
        <w:pStyle w:val="Compact"/>
      </w:pPr>
      <w:r>
        <w:t xml:space="preserve">Supported the integration of renewable energy solutions into existing petroleum infrastructure, aligning with New Zealand’s goal of transitioning toward a low-carbon future.</w:t>
      </w:r>
    </w:p>
    <w:p>
      <w:pPr>
        <w:numPr>
          <w:ilvl w:val="0"/>
          <w:numId w:val="1002"/>
        </w:numPr>
        <w:pStyle w:val="Compact"/>
      </w:pPr>
      <w:r>
        <w:t xml:space="preserve">Provided technical consultancy to local operators on compliance with the Petroleum Act 1998 and other regulatory frameworks specific to New Zealand’s energy sector.</w:t>
      </w:r>
    </w:p>
    <w:bookmarkEnd w:id="23"/>
    <w:bookmarkEnd w:id="24"/>
    <w:bookmarkStart w:id="27" w:name="education"/>
    <w:p>
      <w:pPr>
        <w:pStyle w:val="Heading2"/>
      </w:pPr>
      <w:r>
        <w:t xml:space="preserve">Education</w:t>
      </w:r>
    </w:p>
    <w:bookmarkStart w:id="25" w:name="msc-in-petroleum-engineering"/>
    <w:p>
      <w:pPr>
        <w:pStyle w:val="Heading3"/>
      </w:pPr>
      <w:r>
        <w:t xml:space="preserve">MSc in Petroleum Engineering</w:t>
      </w:r>
    </w:p>
    <w:p>
      <w:pPr>
        <w:pStyle w:val="FirstParagraph"/>
      </w:pPr>
      <w:r>
        <w:rPr>
          <w:iCs/>
          <w:i/>
        </w:rPr>
        <w:t xml:space="preserve">[University Name], Wellington, New Zealand</w:t>
      </w:r>
    </w:p>
    <w:p>
      <w:pPr>
        <w:pStyle w:val="BodyText"/>
      </w:pPr>
      <w:r>
        <w:t xml:space="preserve">Thesis: "Enhancing Reservoir Recovery in Unconventional Formations: A Case Study of the Taranaki Basin." Focus areas included advanced reservoir simulation and geomechanics.</w:t>
      </w:r>
    </w:p>
    <w:bookmarkEnd w:id="25"/>
    <w:bookmarkStart w:id="26" w:name="bsc-in-engineering-petroleum"/>
    <w:p>
      <w:pPr>
        <w:pStyle w:val="Heading3"/>
      </w:pPr>
      <w:r>
        <w:t xml:space="preserve">BSc in Engineering (Petroleum)</w:t>
      </w:r>
    </w:p>
    <w:p>
      <w:pPr>
        <w:pStyle w:val="FirstParagraph"/>
      </w:pPr>
      <w:r>
        <w:rPr>
          <w:iCs/>
          <w:i/>
        </w:rPr>
        <w:t xml:space="preserve">[University Name], [Country]</w:t>
      </w:r>
    </w:p>
    <w:p>
      <w:pPr>
        <w:pStyle w:val="BodyText"/>
      </w:pPr>
      <w:r>
        <w:t xml:space="preserve">Graduated with honors, specializing in drilling engineering and production optimization. Relevant coursework included petroleum geology, fluid dynamics, and environmental impact assessment.</w:t>
      </w:r>
    </w:p>
    <w:bookmarkEnd w:id="26"/>
    <w:bookmarkEnd w:id="27"/>
    <w:bookmarkStart w:id="28" w:name="skills"/>
    <w:p>
      <w:pPr>
        <w:pStyle w:val="Heading2"/>
      </w:pPr>
      <w:r>
        <w:t xml:space="preserve">Skills</w:t>
      </w:r>
    </w:p>
    <w:p>
      <w:pPr>
        <w:numPr>
          <w:ilvl w:val="0"/>
          <w:numId w:val="1003"/>
        </w:numPr>
        <w:pStyle w:val="Compact"/>
      </w:pPr>
      <w:r>
        <w:rPr>
          <w:bCs/>
          <w:b/>
        </w:rPr>
        <w:t xml:space="preserve">Technical Expertise:</w:t>
      </w:r>
      <w:r>
        <w:t xml:space="preserve"> </w:t>
      </w:r>
      <w:r>
        <w:t xml:space="preserve">Reservoir simulation (Petrel, Eclipse), well logging interpretation, drilling engineering, and production forecasting.</w:t>
      </w:r>
    </w:p>
    <w:p>
      <w:pPr>
        <w:numPr>
          <w:ilvl w:val="0"/>
          <w:numId w:val="1003"/>
        </w:numPr>
        <w:pStyle w:val="Compact"/>
      </w:pPr>
      <w:r>
        <w:rPr>
          <w:bCs/>
          <w:b/>
        </w:rPr>
        <w:t xml:space="preserve">Software:</w:t>
      </w:r>
      <w:r>
        <w:t xml:space="preserve"> </w:t>
      </w:r>
      <w:r>
        <w:t xml:space="preserve">AutoCAD, MATLAB, Python (for data analysis), and GIS tools for field mapping in New Zealand.</w:t>
      </w:r>
    </w:p>
    <w:p>
      <w:pPr>
        <w:numPr>
          <w:ilvl w:val="0"/>
          <w:numId w:val="1003"/>
        </w:numPr>
        <w:pStyle w:val="Compact"/>
      </w:pPr>
      <w:r>
        <w:rPr>
          <w:bCs/>
          <w:b/>
        </w:rPr>
        <w:t xml:space="preserve">Regulatory Knowledge:</w:t>
      </w:r>
      <w:r>
        <w:t xml:space="preserve"> </w:t>
      </w:r>
      <w:r>
        <w:t xml:space="preserve">Familiarity with New Zealand’s Petroleum Act 1998, EPA guidelines, and OSHA standards for offshore operations.</w:t>
      </w:r>
    </w:p>
    <w:p>
      <w:pPr>
        <w:numPr>
          <w:ilvl w:val="0"/>
          <w:numId w:val="1003"/>
        </w:numPr>
        <w:pStyle w:val="Compact"/>
      </w:pPr>
      <w:r>
        <w:rPr>
          <w:bCs/>
          <w:b/>
        </w:rPr>
        <w:t xml:space="preserve">Project Management:</w:t>
      </w:r>
      <w:r>
        <w:t xml:space="preserve"> </w:t>
      </w:r>
      <w:r>
        <w:t xml:space="preserve">Agile methodologies, budgeting for exploration projects, and cross-functional team leadership in Wellington-based energy ventures.</w:t>
      </w:r>
    </w:p>
    <w:bookmarkEnd w:id="28"/>
    <w:bookmarkStart w:id="31" w:name="projects"/>
    <w:p>
      <w:pPr>
        <w:pStyle w:val="Heading2"/>
      </w:pPr>
      <w:r>
        <w:t xml:space="preserve">Projects</w:t>
      </w:r>
    </w:p>
    <w:bookmarkStart w:id="29" w:name="taranaki-basin-reservoir-optimization"/>
    <w:p>
      <w:pPr>
        <w:pStyle w:val="Heading3"/>
      </w:pPr>
      <w:r>
        <w:t xml:space="preserve">Taranaki Basin Reservoir Optimization</w:t>
      </w:r>
    </w:p>
    <w:p>
      <w:pPr>
        <w:pStyle w:val="FirstParagraph"/>
      </w:pPr>
      <w:r>
        <w:rPr>
          <w:iCs/>
          <w:i/>
        </w:rPr>
        <w:t xml:space="preserve">[Company Name], Wellington, New Zealand</w:t>
      </w:r>
    </w:p>
    <w:p>
      <w:pPr>
        <w:pStyle w:val="BodyText"/>
      </w:pPr>
      <w:r>
        <w:t xml:space="preserve">Lead a team to re-evaluate underperforming wells using 3D seismic data and advanced simulation models, resulting in a 10% increase in production efficiency for the client’s onshore fields.</w:t>
      </w:r>
    </w:p>
    <w:bookmarkEnd w:id="29"/>
    <w:bookmarkStart w:id="30" w:name="offshore-drilling-safety-initiative"/>
    <w:p>
      <w:pPr>
        <w:pStyle w:val="Heading3"/>
      </w:pPr>
      <w:r>
        <w:t xml:space="preserve">Offshore Drilling Safety Initiative</w:t>
      </w:r>
    </w:p>
    <w:p>
      <w:pPr>
        <w:pStyle w:val="FirstParagraph"/>
      </w:pPr>
      <w:r>
        <w:rPr>
          <w:iCs/>
          <w:i/>
        </w:rPr>
        <w:t xml:space="preserve">[Previous Company Name], Wellington, New Zealand</w:t>
      </w:r>
    </w:p>
    <w:p>
      <w:pPr>
        <w:pStyle w:val="BodyText"/>
      </w:pPr>
      <w:r>
        <w:t xml:space="preserve">Designed a safety protocol framework for offshore drilling operations in the Cook Strait, reducing incident rates by 25% and earning recognition from New Zealand’s Energy Safety Authority.</w:t>
      </w:r>
    </w:p>
    <w:bookmarkEnd w:id="30"/>
    <w:bookmarkEnd w:id="31"/>
    <w:bookmarkStart w:id="32" w:name="professional-memberships"/>
    <w:p>
      <w:pPr>
        <w:pStyle w:val="Heading2"/>
      </w:pPr>
      <w:r>
        <w:t xml:space="preserve">Professional Memberships</w:t>
      </w:r>
    </w:p>
    <w:p>
      <w:pPr>
        <w:numPr>
          <w:ilvl w:val="0"/>
          <w:numId w:val="1004"/>
        </w:numPr>
        <w:pStyle w:val="Compact"/>
      </w:pPr>
      <w:r>
        <w:t xml:space="preserve">Society of Petroleum Engineers (SPE) – Member since [Year]</w:t>
      </w:r>
    </w:p>
    <w:p>
      <w:pPr>
        <w:numPr>
          <w:ilvl w:val="0"/>
          <w:numId w:val="1004"/>
        </w:numPr>
        <w:pStyle w:val="Compact"/>
      </w:pPr>
      <w:r>
        <w:t xml:space="preserve">New Zealand Institute of Petroleum Engineers (NZIPE) – Active participant in regional workshops and conferences in Wellington.</w:t>
      </w:r>
    </w:p>
    <w:p>
      <w:pPr>
        <w:numPr>
          <w:ilvl w:val="0"/>
          <w:numId w:val="1004"/>
        </w:numPr>
        <w:pStyle w:val="Compact"/>
      </w:pPr>
      <w:r>
        <w:t xml:space="preserve">International Association of Drilling Contractors (IADC) – Engaged in industry forums focused on drilling innovation and safety practices.</w:t>
      </w:r>
    </w:p>
    <w:bookmarkEnd w:id="32"/>
    <w:bookmarkStart w:id="33" w:name="awards-honors"/>
    <w:p>
      <w:pPr>
        <w:pStyle w:val="Heading2"/>
      </w:pPr>
      <w:r>
        <w:t xml:space="preserve">Awards &amp; Honors</w:t>
      </w:r>
    </w:p>
    <w:p>
      <w:pPr>
        <w:numPr>
          <w:ilvl w:val="0"/>
          <w:numId w:val="1005"/>
        </w:numPr>
        <w:pStyle w:val="Compact"/>
      </w:pPr>
      <w:r>
        <w:t xml:space="preserve">Winner of the [Year] New Zealand Energy Innovation Award for contributions to sustainable drilling technologies.</w:t>
      </w:r>
    </w:p>
    <w:p>
      <w:pPr>
        <w:numPr>
          <w:ilvl w:val="0"/>
          <w:numId w:val="1005"/>
        </w:numPr>
        <w:pStyle w:val="Compact"/>
      </w:pPr>
      <w:r>
        <w:t xml:space="preserve">Recognized as "Top Engineer in Taranaki" by the Wellington Business Journal for outstanding field performance in 2023.</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[Other Language if applicable].</w:t>
      </w:r>
    </w:p>
    <w:p>
      <w:pPr>
        <w:pStyle w:val="BodyText"/>
      </w:pPr>
      <w:r>
        <w:rPr>
          <w:bCs/>
          <w:b/>
        </w:rPr>
        <w:t xml:space="preserve">Volunteer Work:</w:t>
      </w:r>
      <w:r>
        <w:t xml:space="preserve"> </w:t>
      </w:r>
      <w:r>
        <w:t xml:space="preserve">Mentor for young engineers at the Wellington Technical Training Institute, focusing on petroleum engineering best practices.</w:t>
      </w:r>
    </w:p>
    <w:p>
      <w:pPr>
        <w:pStyle w:val="BodyText"/>
      </w:pPr>
      <w:r>
        <w:rPr>
          <w:bCs/>
          <w:b/>
        </w:rPr>
        <w:t xml:space="preserve">Hobbies:</w:t>
      </w:r>
      <w:r>
        <w:t xml:space="preserve"> </w:t>
      </w:r>
      <w:r>
        <w:t xml:space="preserve">Outdoor exploration of New Zealand’s geology, contributing to local environmental conservation projects in partnership with Wellington-based NGOs.</w:t>
      </w:r>
    </w:p>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2025-11-30T09:19:44Z</dcterms:created>
  <dcterms:modified xsi:type="dcterms:W3CDTF">2025-11-30T09:19:44Z</dcterms:modified>
</cp:coreProperties>
</file>

<file path=docProps/custom.xml><?xml version="1.0" encoding="utf-8"?>
<Properties xmlns="http://schemas.openxmlformats.org/officeDocument/2006/custom-properties" xmlns:vt="http://schemas.openxmlformats.org/officeDocument/2006/docPropsVTypes"/>
</file>