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20" w:name="petroleum-engineer-riyadh-saudi-arabia"/>
    <w:p>
      <w:pPr>
        <w:pStyle w:val="Heading2"/>
      </w:pPr>
      <w:r>
        <w:t xml:space="preserve">Petroleum Engineer | Riyadh, Saudi Arabia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X259c98bf99b320c66dfae07cf9cbdce093f7015"/>
    <w:p>
      <w:pPr>
        <w:pStyle w:val="Heading2"/>
      </w:pPr>
      <w:r>
        <w:t xml:space="preserve">Petroleum Engineer with 10+ Years of Experience in Saudi Arabia Riyadh</w:t>
      </w:r>
    </w:p>
    <w:p>
      <w:pPr>
        <w:pStyle w:val="FirstParagraph"/>
      </w:pPr>
      <w:r>
        <w:t xml:space="preserve">A highly motivated and technically proficient Petroleum Engineer with over a decade of hands-on experience in the oil and gas industry. Specialized in reservoir engineering, drilling operations, and production optimization within the dynamic energy landscape of Saudi Arabia. Proven track record of delivering innovative solutions to enhance hydrocarbon recovery and operational efficiency in the Kingdom's most challenging environments.</w:t>
      </w:r>
    </w:p>
    <w:bookmarkEnd w:id="21"/>
    <w:bookmarkStart w:id="22" w:name="professional-summary"/>
    <w:p>
      <w:pPr>
        <w:pStyle w:val="Heading2"/>
      </w:pPr>
      <w:r>
        <w:t xml:space="preserve">Professional Summary</w:t>
      </w:r>
    </w:p>
    <w:p>
      <w:pPr>
        <w:pStyle w:val="FirstParagraph"/>
      </w:pPr>
      <w:r>
        <w:t xml:space="preserve">As a dedicated Petroleum Engineer based in Riyadh, Saudi Arabia, I have consistently contributed to the success of major upstream projects across the Kingdom. My expertise lies in reservoir simulation, well intervention strategies, and data-driven decision-making to maximize oil and gas production. With a deep understanding of Saudi Arabia's geological formations and regulatory frameworks, I am committed to supporting the nation's energy goals while adhering to international industry standards. My work in Riyadh has focused on leveraging cutting-edge technologies to ensure sustainable resource management and operational excellence.</w:t>
      </w:r>
    </w:p>
    <w:bookmarkEnd w:id="22"/>
    <w:bookmarkStart w:id="26" w:name="work-experience"/>
    <w:p>
      <w:pPr>
        <w:pStyle w:val="Heading2"/>
      </w:pPr>
      <w:r>
        <w:t xml:space="preserve">Work Experience</w:t>
      </w:r>
    </w:p>
    <w:bookmarkStart w:id="23" w:name="senior-petroleum-engineer"/>
    <w:p>
      <w:pPr>
        <w:pStyle w:val="Heading3"/>
      </w:pPr>
      <w:r>
        <w:t xml:space="preserve">Senior Petroleum Engineer</w:t>
      </w:r>
    </w:p>
    <w:p>
      <w:pPr>
        <w:pStyle w:val="FirstParagraph"/>
      </w:pPr>
      <w:r>
        <w:rPr>
          <w:bCs/>
          <w:b/>
        </w:rPr>
        <w:t xml:space="preserve">National Saudi Oil Company (Saudi Aramco)</w:t>
      </w:r>
    </w:p>
    <w:p>
      <w:pPr>
        <w:pStyle w:val="BodyText"/>
      </w:pPr>
      <w:r>
        <w:rPr>
          <w:iCs/>
          <w:i/>
        </w:rPr>
        <w:t xml:space="preserve">Riyadh, Saudi Arabia | January 2018 – Present</w:t>
      </w:r>
    </w:p>
    <w:p>
      <w:pPr>
        <w:numPr>
          <w:ilvl w:val="0"/>
          <w:numId w:val="1001"/>
        </w:numPr>
        <w:pStyle w:val="Compact"/>
      </w:pPr>
      <w:r>
        <w:t xml:space="preserve">Lead reservoir engineering projects for onshore and offshore fields in the Eastern Province, contributing to a 15% increase in production efficiency.</w:t>
      </w:r>
    </w:p>
    <w:p>
      <w:pPr>
        <w:numPr>
          <w:ilvl w:val="0"/>
          <w:numId w:val="1001"/>
        </w:numPr>
        <w:pStyle w:val="Compact"/>
      </w:pPr>
      <w:r>
        <w:t xml:space="preserve">Developed advanced simulation models using Petrel and CMG to optimize well placement and enhance recovery rates from carbonate reservoirs.</w:t>
      </w:r>
    </w:p>
    <w:p>
      <w:pPr>
        <w:numPr>
          <w:ilvl w:val="0"/>
          <w:numId w:val="1001"/>
        </w:numPr>
        <w:pStyle w:val="Compact"/>
      </w:pPr>
      <w:r>
        <w:t xml:space="preserve">Collaborated with multidisciplinary teams to implement enhanced oil recovery (EOR) techniques, resulting in improved field performance and reduced operational costs.</w:t>
      </w:r>
    </w:p>
    <w:p>
      <w:pPr>
        <w:numPr>
          <w:ilvl w:val="0"/>
          <w:numId w:val="1001"/>
        </w:numPr>
        <w:pStyle w:val="Compact"/>
      </w:pPr>
      <w:r>
        <w:t xml:space="preserve">Provided technical support for drilling operations in the Ghawar and Khurais fields, ensuring alignment with Saudi Arabia's long-term energy strategies.</w:t>
      </w:r>
    </w:p>
    <w:p>
      <w:pPr>
        <w:numPr>
          <w:ilvl w:val="0"/>
          <w:numId w:val="1001"/>
        </w:numPr>
        <w:pStyle w:val="Compact"/>
      </w:pPr>
      <w:r>
        <w:t xml:space="preserve">Presented findings at regional conferences in Riyadh, sharing insights on innovation in petroleum engineering practices tailored for the Kingdom's unique challenges.</w:t>
      </w:r>
    </w:p>
    <w:bookmarkEnd w:id="23"/>
    <w:bookmarkStart w:id="24" w:name="petroleum-engineer"/>
    <w:p>
      <w:pPr>
        <w:pStyle w:val="Heading3"/>
      </w:pPr>
      <w:r>
        <w:t xml:space="preserve">Petroleum Engineer</w:t>
      </w:r>
    </w:p>
    <w:p>
      <w:pPr>
        <w:pStyle w:val="FirstParagraph"/>
      </w:pPr>
      <w:r>
        <w:rPr>
          <w:bCs/>
          <w:b/>
        </w:rPr>
        <w:t xml:space="preserve">Shell Middle East (Riyadh Office)</w:t>
      </w:r>
    </w:p>
    <w:p>
      <w:pPr>
        <w:pStyle w:val="BodyText"/>
      </w:pPr>
      <w:r>
        <w:rPr>
          <w:iCs/>
          <w:i/>
        </w:rPr>
        <w:t xml:space="preserve">Riyadh, Saudi Arabia | May 2014 – December 2017</w:t>
      </w:r>
    </w:p>
    <w:p>
      <w:pPr>
        <w:numPr>
          <w:ilvl w:val="0"/>
          <w:numId w:val="1002"/>
        </w:numPr>
        <w:pStyle w:val="Compact"/>
      </w:pPr>
      <w:r>
        <w:t xml:space="preserve">Supported exploration and appraisal activities in the Central Region, focusing on identifying new hydrocarbon reserves using seismic data interpretation.</w:t>
      </w:r>
    </w:p>
    <w:p>
      <w:pPr>
        <w:numPr>
          <w:ilvl w:val="0"/>
          <w:numId w:val="1002"/>
        </w:numPr>
        <w:pStyle w:val="Compact"/>
      </w:pPr>
      <w:r>
        <w:t xml:space="preserve">Managed production data analysis to identify trends and recommend corrective actions for underperforming wells.</w:t>
      </w:r>
    </w:p>
    <w:p>
      <w:pPr>
        <w:numPr>
          <w:ilvl w:val="0"/>
          <w:numId w:val="1002"/>
        </w:numPr>
        <w:pStyle w:val="Compact"/>
      </w:pPr>
      <w:r>
        <w:t xml:space="preserve">Implemented digital oilfield technologies to monitor real-time reservoir performance, enhancing decision-making processes in Riyadh's operational hubs.</w:t>
      </w:r>
    </w:p>
    <w:p>
      <w:pPr>
        <w:numPr>
          <w:ilvl w:val="0"/>
          <w:numId w:val="1002"/>
        </w:numPr>
        <w:pStyle w:val="Compact"/>
      </w:pPr>
      <w:r>
        <w:t xml:space="preserve">Contributed to the development of training programs for junior engineers, emphasizing Saudi Arabia's regulatory compliance and safety protocols.</w:t>
      </w:r>
    </w:p>
    <w:bookmarkEnd w:id="24"/>
    <w:bookmarkStart w:id="25" w:name="junior-petroleum-engineer"/>
    <w:p>
      <w:pPr>
        <w:pStyle w:val="Heading3"/>
      </w:pPr>
      <w:r>
        <w:t xml:space="preserve">Junior Petroleum Engineer</w:t>
      </w:r>
    </w:p>
    <w:p>
      <w:pPr>
        <w:pStyle w:val="FirstParagraph"/>
      </w:pPr>
      <w:r>
        <w:rPr>
          <w:bCs/>
          <w:b/>
        </w:rPr>
        <w:t xml:space="preserve">Al-Jubail Industrial City (Contractor)</w:t>
      </w:r>
    </w:p>
    <w:p>
      <w:pPr>
        <w:pStyle w:val="BodyText"/>
      </w:pPr>
      <w:r>
        <w:rPr>
          <w:iCs/>
          <w:i/>
        </w:rPr>
        <w:t xml:space="preserve">Riyadh, Saudi Arabia | June 2011 – April 2014</w:t>
      </w:r>
    </w:p>
    <w:p>
      <w:pPr>
        <w:numPr>
          <w:ilvl w:val="0"/>
          <w:numId w:val="1003"/>
        </w:numPr>
        <w:pStyle w:val="Compact"/>
      </w:pPr>
      <w:r>
        <w:t xml:space="preserve">Assisted in the design of completion strategies for new wells in the Riyadh and Qasim regions, ensuring alignment with Saudi Arabia's environmental and safety standards.</w:t>
      </w:r>
    </w:p>
    <w:p>
      <w:pPr>
        <w:numPr>
          <w:ilvl w:val="0"/>
          <w:numId w:val="1003"/>
        </w:numPr>
        <w:pStyle w:val="Compact"/>
      </w:pPr>
      <w:r>
        <w:t xml:space="preserve">Conducted routine well tests and pressure analysis to evaluate reservoir performance, supporting data-driven recommendations for field development.</w:t>
      </w:r>
    </w:p>
    <w:p>
      <w:pPr>
        <w:numPr>
          <w:ilvl w:val="0"/>
          <w:numId w:val="1003"/>
        </w:numPr>
        <w:pStyle w:val="Compact"/>
      </w:pPr>
      <w:r>
        <w:t xml:space="preserve">Collaborated with geologists to integrate subsurface data into production forecasts, improving accuracy by 20% in key projects.</w:t>
      </w:r>
    </w:p>
    <w:bookmarkEnd w:id="25"/>
    <w:bookmarkEnd w:id="26"/>
    <w:bookmarkStart w:id="29" w:name="educational-background"/>
    <w:p>
      <w:pPr>
        <w:pStyle w:val="Heading2"/>
      </w:pPr>
      <w:r>
        <w:t xml:space="preserve">Educational Background</w:t>
      </w:r>
    </w:p>
    <w:bookmarkStart w:id="27" w:name="X210edcf24b4ac0cb2a401f9b5f04517ad6f8653"/>
    <w:p>
      <w:pPr>
        <w:pStyle w:val="Heading3"/>
      </w:pPr>
      <w:r>
        <w:t xml:space="preserve">Bachelor of Science in Petroleum Engineering</w:t>
      </w:r>
    </w:p>
    <w:p>
      <w:pPr>
        <w:pStyle w:val="FirstParagraph"/>
      </w:pPr>
      <w:r>
        <w:rPr>
          <w:bCs/>
          <w:b/>
        </w:rPr>
        <w:t xml:space="preserve">King Fahd University of Petroleum and Minerals (KFUPM)</w:t>
      </w:r>
    </w:p>
    <w:p>
      <w:pPr>
        <w:pStyle w:val="BodyText"/>
      </w:pPr>
      <w:r>
        <w:rPr>
          <w:iCs/>
          <w:i/>
        </w:rPr>
        <w:t xml:space="preserve">Dammam, Saudi Arabia | Graduated: 2011</w:t>
      </w:r>
    </w:p>
    <w:p>
      <w:pPr>
        <w:numPr>
          <w:ilvl w:val="0"/>
          <w:numId w:val="1004"/>
        </w:numPr>
        <w:pStyle w:val="Compact"/>
      </w:pPr>
      <w:r>
        <w:t xml:space="preserve">Relevant coursework in reservoir engineering, drilling mechanics, and petroleum geology.</w:t>
      </w:r>
    </w:p>
    <w:p>
      <w:pPr>
        <w:numPr>
          <w:ilvl w:val="0"/>
          <w:numId w:val="1004"/>
        </w:numPr>
        <w:pStyle w:val="Compact"/>
      </w:pPr>
      <w:r>
        <w:t xml:space="preserve">Research project on "Optimizing Production in Carbonate Reservoirs of the Arabian Peninsula," published in a university journal.</w:t>
      </w:r>
    </w:p>
    <w:bookmarkEnd w:id="27"/>
    <w:bookmarkStart w:id="28" w:name="certifications"/>
    <w:p>
      <w:pPr>
        <w:pStyle w:val="Heading3"/>
      </w:pPr>
      <w:r>
        <w:t xml:space="preserve">Certifications</w:t>
      </w:r>
    </w:p>
    <w:p>
      <w:pPr>
        <w:numPr>
          <w:ilvl w:val="0"/>
          <w:numId w:val="1005"/>
        </w:numPr>
        <w:pStyle w:val="Compact"/>
      </w:pPr>
      <w:r>
        <w:rPr>
          <w:bCs/>
          <w:b/>
        </w:rPr>
        <w:t xml:space="preserve">Professional Engineer (PE) License – Saudi Arabia</w:t>
      </w:r>
    </w:p>
    <w:p>
      <w:pPr>
        <w:numPr>
          <w:ilvl w:val="0"/>
          <w:numId w:val="1005"/>
        </w:numPr>
        <w:pStyle w:val="Compact"/>
      </w:pPr>
      <w:r>
        <w:rPr>
          <w:bCs/>
          <w:b/>
        </w:rPr>
        <w:t xml:space="preserve">SPE (Society of Petroleum Engineers) Membership</w:t>
      </w:r>
    </w:p>
    <w:p>
      <w:pPr>
        <w:numPr>
          <w:ilvl w:val="0"/>
          <w:numId w:val="1005"/>
        </w:numPr>
        <w:pStyle w:val="Compact"/>
      </w:pPr>
      <w:r>
        <w:rPr>
          <w:bCs/>
          <w:b/>
        </w:rPr>
        <w:t xml:space="preserve">Certified Drilling Engineer – International Association of Drilling Contractors (IADC)</w:t>
      </w:r>
    </w:p>
    <w:p>
      <w:pPr>
        <w:numPr>
          <w:ilvl w:val="0"/>
          <w:numId w:val="1005"/>
        </w:numPr>
        <w:pStyle w:val="Compact"/>
      </w:pPr>
      <w:r>
        <w:rPr>
          <w:bCs/>
          <w:b/>
        </w:rPr>
        <w:t xml:space="preserve">Project Management Professional (PMP) Certification</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Reservoir Engineering:</w:t>
      </w:r>
      <w:r>
        <w:t xml:space="preserve"> </w:t>
      </w:r>
      <w:r>
        <w:t xml:space="preserve">Simulation, EOR, Decline Curve Analysis</w:t>
      </w:r>
    </w:p>
    <w:p>
      <w:pPr>
        <w:numPr>
          <w:ilvl w:val="0"/>
          <w:numId w:val="1006"/>
        </w:numPr>
        <w:pStyle w:val="Compact"/>
      </w:pPr>
      <w:r>
        <w:rPr>
          <w:bCs/>
          <w:b/>
        </w:rPr>
        <w:t xml:space="preserve">Drilling &amp; Completion:</w:t>
      </w:r>
      <w:r>
        <w:t xml:space="preserve"> </w:t>
      </w:r>
      <w:r>
        <w:t xml:space="preserve">Well Design, Hydraulic Fracturing, Cementing</w:t>
      </w:r>
    </w:p>
    <w:p>
      <w:pPr>
        <w:numPr>
          <w:ilvl w:val="0"/>
          <w:numId w:val="1006"/>
        </w:numPr>
        <w:pStyle w:val="Compact"/>
      </w:pPr>
      <w:r>
        <w:rPr>
          <w:bCs/>
          <w:b/>
        </w:rPr>
        <w:t xml:space="preserve">Data Analysis Tools:</w:t>
      </w:r>
      <w:r>
        <w:t xml:space="preserve"> </w:t>
      </w:r>
      <w:r>
        <w:t xml:space="preserve">Python, MATLAB, Excel (Advanced)</w:t>
      </w:r>
    </w:p>
    <w:p>
      <w:pPr>
        <w:numPr>
          <w:ilvl w:val="0"/>
          <w:numId w:val="1006"/>
        </w:numPr>
        <w:pStyle w:val="Compact"/>
      </w:pPr>
      <w:r>
        <w:rPr>
          <w:bCs/>
          <w:b/>
        </w:rPr>
        <w:t xml:space="preserve">Software Proficiency:</w:t>
      </w:r>
      <w:r>
        <w:t xml:space="preserve"> </w:t>
      </w:r>
      <w:r>
        <w:t xml:space="preserve">Petrel, CMG, AutoCAD, GIS</w:t>
      </w:r>
    </w:p>
    <w:p>
      <w:pPr>
        <w:numPr>
          <w:ilvl w:val="0"/>
          <w:numId w:val="1006"/>
        </w:numPr>
        <w:pStyle w:val="Compact"/>
      </w:pPr>
      <w:r>
        <w:rPr>
          <w:bCs/>
          <w:b/>
        </w:rPr>
        <w:t xml:space="preserve">Languages:</w:t>
      </w:r>
      <w:r>
        <w:t xml:space="preserve"> </w:t>
      </w:r>
      <w:r>
        <w:t xml:space="preserve">English (Fluent), Arabic (Professional)</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Saudi Society for Engineering and Technology (SSET)</w:t>
      </w:r>
    </w:p>
    <w:p>
      <w:pPr>
        <w:numPr>
          <w:ilvl w:val="0"/>
          <w:numId w:val="1007"/>
        </w:numPr>
        <w:pStyle w:val="Compact"/>
      </w:pPr>
      <w:r>
        <w:rPr>
          <w:bCs/>
          <w:b/>
        </w:rPr>
        <w:t xml:space="preserve">Arabian Gulf Oil Company (AGOCO) Technical Committee Member</w:t>
      </w:r>
    </w:p>
    <w:p>
      <w:pPr>
        <w:numPr>
          <w:ilvl w:val="0"/>
          <w:numId w:val="1007"/>
        </w:numPr>
        <w:pStyle w:val="Compact"/>
      </w:pPr>
      <w:r>
        <w:rPr>
          <w:bCs/>
          <w:b/>
        </w:rPr>
        <w:t xml:space="preserve">Riyadh Energy Innovation Forum - Speaker on Reservoir Management</w:t>
      </w:r>
    </w:p>
    <w:bookmarkEnd w:id="31"/>
    <w:bookmarkStart w:id="32" w:name="projects-in-saudi-arabia-riyadh"/>
    <w:p>
      <w:pPr>
        <w:pStyle w:val="Heading2"/>
      </w:pPr>
      <w:r>
        <w:t xml:space="preserve">Projects in Saudi Arabia Riyadh</w:t>
      </w:r>
    </w:p>
    <w:p>
      <w:pPr>
        <w:pStyle w:val="FirstParagraph"/>
      </w:pPr>
      <w:r>
        <w:rPr>
          <w:bCs/>
          <w:b/>
        </w:rPr>
        <w:t xml:space="preserve">Smart Field Development in Riyadh’s Al-Kharj Region (2019–2021)</w:t>
      </w:r>
    </w:p>
    <w:p>
      <w:pPr>
        <w:numPr>
          <w:ilvl w:val="0"/>
          <w:numId w:val="1008"/>
        </w:numPr>
        <w:pStyle w:val="Compact"/>
      </w:pPr>
      <w:r>
        <w:t xml:space="preserve">Led a team to implement IoT-based monitoring systems for 50+ wells, reducing downtime by 30%.</w:t>
      </w:r>
    </w:p>
    <w:p>
      <w:pPr>
        <w:numPr>
          <w:ilvl w:val="0"/>
          <w:numId w:val="1008"/>
        </w:numPr>
        <w:pStyle w:val="Compact"/>
      </w:pPr>
      <w:r>
        <w:t xml:space="preserve">Integrated AI algorithms to predict reservoir behavior, improving production forecasts by 25%.</w:t>
      </w:r>
    </w:p>
    <w:p>
      <w:pPr>
        <w:pStyle w:val="FirstParagraph"/>
      </w:pPr>
      <w:r>
        <w:rPr>
          <w:bCs/>
          <w:b/>
        </w:rPr>
        <w:t xml:space="preserve">Enhanced Recovery Pilot in the Wajh Basin (2016–2018)</w:t>
      </w:r>
    </w:p>
    <w:p>
      <w:pPr>
        <w:numPr>
          <w:ilvl w:val="0"/>
          <w:numId w:val="1009"/>
        </w:numPr>
        <w:pStyle w:val="Compact"/>
      </w:pPr>
      <w:r>
        <w:t xml:space="preserve">Designed and executed a CO</w:t>
      </w:r>
      <w:r>
        <w:rPr>
          <w:vertAlign w:val="subscript"/>
        </w:rPr>
        <w:t xml:space="preserve">2</w:t>
      </w:r>
      <w:r>
        <w:t xml:space="preserve">-flooding pilot, increasing recovery rates by 18% in the target zone.</w:t>
      </w:r>
    </w:p>
    <w:p>
      <w:pPr>
        <w:numPr>
          <w:ilvl w:val="0"/>
          <w:numId w:val="1009"/>
        </w:numPr>
        <w:pStyle w:val="Compact"/>
      </w:pPr>
      <w:r>
        <w:t xml:space="preserve">Collaborated with Saudi Aramco’s EOR department to align with national energy diversification goals.</w:t>
      </w:r>
    </w:p>
    <w:bookmarkEnd w:id="32"/>
    <w:bookmarkStart w:id="33" w:name="publications-presentations"/>
    <w:p>
      <w:pPr>
        <w:pStyle w:val="Heading2"/>
      </w:pPr>
      <w:r>
        <w:t xml:space="preserve">Publications &amp; Presentations</w:t>
      </w:r>
    </w:p>
    <w:p>
      <w:pPr>
        <w:numPr>
          <w:ilvl w:val="0"/>
          <w:numId w:val="1010"/>
        </w:numPr>
        <w:pStyle w:val="Compact"/>
      </w:pPr>
      <w:r>
        <w:t xml:space="preserve">"Reservoir Simulation Challenges in Carbonate Formations of the Arabian Gulf" – Presented at the 2019 Riyadh International Petroleum Conference.</w:t>
      </w:r>
    </w:p>
    <w:p>
      <w:pPr>
        <w:numPr>
          <w:ilvl w:val="0"/>
          <w:numId w:val="1010"/>
        </w:numPr>
        <w:pStyle w:val="Compact"/>
      </w:pPr>
      <w:r>
        <w:t xml:space="preserve">"Digital Transformation in Saudi Arabia’s Oil Industry" – Published in *Saudi Energy Review*, 2020.</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Curriculum Vitae | Petroleum Engineer | Saudi Arabia Riyadh |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Saudi Arabia Riyadh</dc:title>
  <dc:creator/>
  <dc:language>en</dc:language>
  <cp:keywords/>
  <dcterms:created xsi:type="dcterms:W3CDTF">2026-07-21T23:55:30Z</dcterms:created>
  <dcterms:modified xsi:type="dcterms:W3CDTF">2026-07-21T23:55:30Z</dcterms:modified>
</cp:coreProperties>
</file>

<file path=docProps/custom.xml><?xml version="1.0" encoding="utf-8"?>
<Properties xmlns="http://schemas.openxmlformats.org/officeDocument/2006/custom-properties" xmlns:vt="http://schemas.openxmlformats.org/officeDocument/2006/docPropsVTypes"/>
</file>