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troleum-engineer-united-kingdom-london"/>
    <w:p>
      <w:pPr>
        <w:pStyle w:val="Heading2"/>
      </w:pPr>
      <w:r>
        <w:t xml:space="preserve">Petroleum Engineer | United Kingdom London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London, SW1A 1AA,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+44 207 946 1234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linkedin.com/in/johnthompson-petroleumengineer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a decade of expertise in the United Kingdom London region. Specializing in reservoir engineering, drilling optimization, and production enhancement, I have contributed to numerous successful projects across the North Sea and onshore fields. My work aligns with the evolving energy landscape of the United Kingdom London, where I am committed to advancing sustainable practices while maximizing hydrocarbon recovery. With a strong foundation in both academic research and industry applications, I bring technical excellence, leadership, and a passion for innovation to every project.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Petroleum Engineering</w:t>
      </w:r>
      <w:r>
        <w:t xml:space="preserve">, Imperial College London, United Kingdom (2008–2011)</w:t>
      </w:r>
      <w:r>
        <w:br/>
      </w:r>
      <w:r>
        <w:t xml:space="preserve">- Graduated with First-Class Honors</w:t>
      </w:r>
      <w:r>
        <w:br/>
      </w:r>
      <w:r>
        <w:t xml:space="preserve">- Relevant coursework: Reservoir Simulation, Drilling Engineering, Geology for Engineers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Energy Systems Engineering</w:t>
      </w:r>
      <w:r>
        <w:t xml:space="preserve">, University of Edinburgh, United Kingdom (2011–2013)</w:t>
      </w:r>
      <w:r>
        <w:br/>
      </w:r>
      <w:r>
        <w:t xml:space="preserve">- Focused on renewable integration with traditional energy systems</w:t>
      </w:r>
      <w:r>
        <w:br/>
      </w:r>
      <w:r>
        <w:t xml:space="preserve">- Thesis: "Optimizing Production Efficiency in Offshore Fields Using AI Techniques"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BP Exploration (UK) Ltd., London, United Kingdom</w:t>
      </w:r>
      <w:r>
        <w:br/>
      </w:r>
      <w:r>
        <w:rPr>
          <w:iCs/>
          <w:i/>
        </w:rPr>
        <w:t xml:space="preserve">March 2015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and implement drilling strategies for the UK Continental Shelf (UKCS), resulting in a 15%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Developed advanced reservoir simulation models using Petrel and Eclipse, optimizing recovery rates for North Sea fields like the Brent and Miller.</w:t>
      </w:r>
    </w:p>
    <w:p>
      <w:pPr>
        <w:numPr>
          <w:ilvl w:val="0"/>
          <w:numId w:val="1002"/>
        </w:numPr>
        <w:pStyle w:val="Compact"/>
      </w:pPr>
      <w:r>
        <w:t xml:space="preserve">Collaborated with geoscientists to integrate 3D seismic data, reducing exploration risks by 20% in high-cost areas of United Kingdom London.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twin platform for real-time production monitoring, aligning with BP's commitment to innovation in the UK energy sector.</w:t>
      </w:r>
    </w:p>
    <w:bookmarkEnd w:id="23"/>
    <w:bookmarkStart w:id="24" w:name="reservoir-engineer"/>
    <w:p>
      <w:pPr>
        <w:pStyle w:val="Heading3"/>
      </w:pPr>
      <w:r>
        <w:t xml:space="preserve">Reservoir Engineer</w:t>
      </w:r>
    </w:p>
    <w:p>
      <w:pPr>
        <w:pStyle w:val="FirstParagraph"/>
      </w:pPr>
      <w:r>
        <w:rPr>
          <w:bCs/>
          <w:b/>
        </w:rPr>
        <w:t xml:space="preserve">SHELL UK Ltd., London, United Kingdom</w:t>
      </w:r>
      <w:r>
        <w:br/>
      </w:r>
      <w:r>
        <w:rPr>
          <w:iCs/>
          <w:i/>
        </w:rPr>
        <w:t xml:space="preserve">June 2011 – February 2015</w:t>
      </w:r>
    </w:p>
    <w:p>
      <w:pPr>
        <w:numPr>
          <w:ilvl w:val="0"/>
          <w:numId w:val="1003"/>
        </w:numPr>
        <w:pStyle w:val="Compact"/>
      </w:pPr>
      <w:r>
        <w:t xml:space="preserve">Managed reservoir characterization projects for onshore and offshore fields in the UK, including the Forties and Ekofisk fields.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algorithms to predict well performance, improving forecasting accuracy by 18%.</w:t>
      </w:r>
    </w:p>
    <w:p>
      <w:pPr>
        <w:numPr>
          <w:ilvl w:val="0"/>
          <w:numId w:val="1003"/>
        </w:numPr>
        <w:pStyle w:val="Compact"/>
      </w:pPr>
      <w:r>
        <w:t xml:space="preserve">Conducted HSE (Health, Safety, and Environment) audits to ensure compliance with UK regulations and industry standards.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Society of Petroleum Engineers (SPE) conferences in London, fostering knowledge exchange among professionals in the United Kingdom.</w:t>
      </w:r>
    </w:p>
    <w:bookmarkEnd w:id="24"/>
    <w:bookmarkStart w:id="25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TotalEnergies UK Ltd., London, United Kingdom</w:t>
      </w:r>
      <w:r>
        <w:br/>
      </w:r>
      <w:r>
        <w:rPr>
          <w:iCs/>
          <w:i/>
        </w:rPr>
        <w:t xml:space="preserve">September 2008 – May 2011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well testing, production logging, and formation evaluation for UKCS projects.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data management system to streamline reservoir analysis processes.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resolve technical challenges during offshore drilling operations.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MATLAB, Python (for data analysis), AutoCAD, COMET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API RP 13C Drilling Engineering, SPE Certification in Reservoir Simulation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Society of Petroleum Engineers (SPE)</w:t>
      </w:r>
      <w:r>
        <w:t xml:space="preserve"> </w:t>
      </w:r>
      <w:r>
        <w:t xml:space="preserve">– Member since 2010, actively participating in regional chapters in United Kingdom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Institute (EI)</w:t>
      </w:r>
      <w:r>
        <w:t xml:space="preserve"> </w:t>
      </w:r>
      <w:r>
        <w:t xml:space="preserve">– Certified Energy Manager,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"Digital Transformation in Oil and Gas" (UCL, 2021), "Sustainable Energy Systems" (Imperial College, 2019).</w:t>
      </w:r>
    </w:p>
    <w:bookmarkEnd w:id="28"/>
    <w:bookmarkStart w:id="29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Engineer of the Year" by the UK Energy Association in 2019 for contributions to North Sea field optimization.</w:t>
      </w:r>
    </w:p>
    <w:p>
      <w:pPr>
        <w:numPr>
          <w:ilvl w:val="0"/>
          <w:numId w:val="1007"/>
        </w:numPr>
        <w:pStyle w:val="Compact"/>
      </w:pPr>
      <w:r>
        <w:t xml:space="preserve">Led a project that reduced downtime by 25% through predictive maintenance models, saving £2.5 million annually for BP UK.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"AI-Driven Reservoir Management in the UKCS" in the Journal of Petroleum Technology (2017).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North Sea Digital Twin Initiative (2019–2021)</w:t>
      </w:r>
      <w:r>
        <w:br/>
      </w:r>
      <w:r>
        <w:t xml:space="preserve">- Spearheaded a cross-departmental project to create a real-time digital model of the UKCS, enabling data-driven decision-making and reducing operational costs by 12%.</w:t>
      </w:r>
    </w:p>
    <w:p>
      <w:pPr>
        <w:pStyle w:val="BodyText"/>
      </w:pPr>
      <w:r>
        <w:rPr>
          <w:bCs/>
          <w:b/>
        </w:rPr>
        <w:t xml:space="preserve">Onshore Field Development in Lincolnshire (2016–2018)</w:t>
      </w:r>
      <w:r>
        <w:br/>
      </w:r>
      <w:r>
        <w:t xml:space="preserve">- Designed a low-impact drilling strategy for unconventional reservoirs, balancing environmental concerns with production targets in line with UK regulations.</w:t>
      </w:r>
    </w:p>
    <w:bookmarkEnd w:id="30"/>
    <w:bookmarkStart w:id="31" w:name="community-and-volunteering"/>
    <w:p>
      <w:pPr>
        <w:pStyle w:val="Heading2"/>
      </w:pPr>
      <w:r>
        <w:t xml:space="preserve">Community and Volunteering</w:t>
      </w:r>
    </w:p>
    <w:p>
      <w:pPr>
        <w:numPr>
          <w:ilvl w:val="0"/>
          <w:numId w:val="1008"/>
        </w:numPr>
        <w:pStyle w:val="Compact"/>
      </w:pPr>
      <w:r>
        <w:t xml:space="preserve">Volunteer tutor at the London Institute of Petroleum (LIP), mentoring 50+ students in reservoir engineering and drilling techniques since 2017.</w:t>
      </w:r>
    </w:p>
    <w:p>
      <w:pPr>
        <w:numPr>
          <w:ilvl w:val="0"/>
          <w:numId w:val="1008"/>
        </w:numPr>
        <w:pStyle w:val="Compact"/>
      </w:pPr>
      <w:r>
        <w:t xml:space="preserve">Participant in the "Energy for All" initiative, promoting STEM education among underrepresented communities in United Kingdom London.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john.thompson@example.com</w:t>
      </w:r>
    </w:p>
    <w:p>
      <w:pPr>
        <w:pStyle w:val="BodyText"/>
      </w:pPr>
      <w:r>
        <w:t xml:space="preserve">© 2023 John A. Thompson | Curriculum Vitae - Petroleum Engineer | United Kingdom London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| United Kingdom London</dc:title>
  <dc:creator/>
  <dc:language>en</dc:language>
  <cp:keywords/>
  <dcterms:created xsi:type="dcterms:W3CDTF">2026-07-23T13:01:32Z</dcterms:created>
  <dcterms:modified xsi:type="dcterms:W3CDTF">2026-07-23T13:01:32Z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