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1" w:name="curriculum-vitae"/>
    <w:p>
      <w:pPr>
        <w:pStyle w:val="Heading1"/>
      </w:pPr>
      <w:r>
        <w:rPr>
          <w:bCs/>
          <w:b/>
        </w:rPr>
        <w:t xml:space="preserve">Curriculum Vitae</w:t>
      </w:r>
    </w:p>
    <w:bookmarkStart w:id="30" w:name="petroleum-engineer-venezuela-caracas"/>
    <w:p>
      <w:pPr>
        <w:pStyle w:val="Heading2"/>
      </w:pPr>
      <w:r>
        <w:t xml:space="preserve">Petroleum Engineer | Venezuela Caracas</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Juan Carlos Méndez López</w:t>
      </w:r>
      <w:r>
        <w:br/>
      </w:r>
      <w:r>
        <w:rPr>
          <w:bCs/>
          <w:b/>
        </w:rPr>
        <w:t xml:space="preserve">Address:</w:t>
      </w:r>
      <w:r>
        <w:t xml:space="preserve"> </w:t>
      </w:r>
      <w:r>
        <w:t xml:space="preserve">Caracas, Venezuela</w:t>
      </w:r>
      <w:r>
        <w:br/>
      </w:r>
      <w:r>
        <w:rPr>
          <w:bCs/>
          <w:b/>
        </w:rPr>
        <w:t xml:space="preserve">Email:</w:t>
      </w:r>
      <w:r>
        <w:t xml:space="preserve"> </w:t>
      </w:r>
      <w:r>
        <w:t xml:space="preserve">juan.mendez.petro@gmail.com</w:t>
      </w:r>
      <w:r>
        <w:br/>
      </w:r>
      <w:r>
        <w:rPr>
          <w:bCs/>
          <w:b/>
        </w:rPr>
        <w:t xml:space="preserve">Phone:</w:t>
      </w:r>
      <w:r>
        <w:t xml:space="preserve"> </w:t>
      </w:r>
      <w:r>
        <w:t xml:space="preserve">+58 412 345 6789</w:t>
      </w:r>
      <w:r>
        <w:br/>
      </w:r>
      <w:r>
        <w:rPr>
          <w:bCs/>
          <w:b/>
        </w:rPr>
        <w:t xml:space="preserve">Languages:</w:t>
      </w:r>
      <w:r>
        <w:t xml:space="preserve"> </w:t>
      </w:r>
      <w:r>
        <w:t xml:space="preserve">Spanish (native), English (fluent)</w:t>
      </w:r>
    </w:p>
    <w:bookmarkEnd w:id="20"/>
    <w:bookmarkStart w:id="21" w:name="professional-summary"/>
    <w:p>
      <w:pPr>
        <w:pStyle w:val="Heading3"/>
      </w:pPr>
      <w:r>
        <w:rPr>
          <w:bCs/>
          <w:b/>
        </w:rPr>
        <w:t xml:space="preserve">Professional Summary</w:t>
      </w:r>
    </w:p>
    <w:p>
      <w:pPr>
        <w:pStyle w:val="FirstParagraph"/>
      </w:pPr>
      <w:r>
        <w:t xml:space="preserve">A dedicated and experienced Petroleum Engineer with over 12 years of expertise in the oil and gas sector, specifically focused on reservoir management, drilling operations, and production optimization. Based in Caracas, Venezuela, I have contributed to critical projects within the country’s energy infrastructure, leveraging my technical knowledge and leadership skills to drive efficiency and sustainability. My work has been centered on maximizing hydrocarbon recovery while adhering to environmental regulations specific to Venezuela’s oil-rich regions. With a strong commitment to innovation and safety, I aim to support the growth of Venezuela’s energy sector through cutting-edge engineering solutions.</w:t>
      </w:r>
    </w:p>
    <w:bookmarkEnd w:id="21"/>
    <w:bookmarkStart w:id="22" w:name="education"/>
    <w:p>
      <w:pPr>
        <w:pStyle w:val="Heading3"/>
      </w:pPr>
      <w:r>
        <w:rPr>
          <w:bCs/>
          <w:b/>
        </w:rPr>
        <w:t xml:space="preserve">Education</w:t>
      </w:r>
    </w:p>
    <w:p>
      <w:pPr>
        <w:pStyle w:val="FirstParagraph"/>
      </w:pPr>
      <w:r>
        <w:rPr>
          <w:bCs/>
          <w:b/>
        </w:rPr>
        <w:t xml:space="preserve">Universidad Central de Venezuela (UCV)</w:t>
      </w:r>
      <w:r>
        <w:br/>
      </w:r>
      <w:r>
        <w:t xml:space="preserve">Master of Science in Petroleum Engineering, 2010</w:t>
      </w:r>
      <w:r>
        <w:br/>
      </w:r>
      <w:r>
        <w:t xml:space="preserve">Thesis: "Optimization of Enhanced Oil Recovery Techniques in the Orinoco Belt".</w:t>
      </w:r>
      <w:r>
        <w:br/>
      </w:r>
      <w:r>
        <w:rPr>
          <w:bCs/>
          <w:b/>
        </w:rPr>
        <w:t xml:space="preserve">Universidad Simón Bolívar</w:t>
      </w:r>
      <w:r>
        <w:br/>
      </w:r>
      <w:r>
        <w:t xml:space="preserve">Bachelor of Science in Chemical Engineering, 2006</w:t>
      </w:r>
      <w:r>
        <w:br/>
      </w:r>
      <w:r>
        <w:t xml:space="preserve">Relevant coursework: Reservoir Engineering, Drilling Fluids, and Petroleum Geology.</w:t>
      </w:r>
    </w:p>
    <w:bookmarkEnd w:id="22"/>
    <w:bookmarkStart w:id="23" w:name="work-experience"/>
    <w:p>
      <w:pPr>
        <w:pStyle w:val="Heading3"/>
      </w:pPr>
      <w:r>
        <w:rPr>
          <w:bCs/>
          <w:b/>
        </w:rPr>
        <w:t xml:space="preserve">Work Experience</w:t>
      </w:r>
    </w:p>
    <w:p>
      <w:pPr>
        <w:pStyle w:val="FirstParagraph"/>
      </w:pPr>
      <w:r>
        <w:rPr>
          <w:bCs/>
          <w:b/>
        </w:rPr>
        <w:t xml:space="preserve">Petroleum Engineer | PDVSA (Petróleos de Venezuela, S.A.)</w:t>
      </w:r>
      <w:r>
        <w:br/>
      </w:r>
      <w:r>
        <w:t xml:space="preserve">Caracas, Venezuela</w:t>
      </w:r>
      <w:r>
        <w:br/>
      </w:r>
      <w:r>
        <w:t xml:space="preserve">January 2015 – Present</w:t>
      </w:r>
      <w:r>
        <w:br/>
      </w:r>
      <w:r>
        <w:t xml:space="preserve">- Led a team of 15 engineers in optimizing production from the Orinoco Belt, increasing output by 18% through advanced reservoir simulation and hydraulic fracturing techniques.</w:t>
      </w:r>
      <w:r>
        <w:br/>
      </w:r>
      <w:r>
        <w:t xml:space="preserve">- Designed and implemented safety protocols compliant with Venezuela’s National Institute of Petroleum (INP) standards, reducing operational incidents by 25% in two years.</w:t>
      </w:r>
      <w:r>
        <w:br/>
      </w:r>
      <w:r>
        <w:t xml:space="preserve">- Collaborated with international partners to integrate AI-driven analytics into drilling operations, improving well placement accuracy by 30%.</w:t>
      </w:r>
    </w:p>
    <w:p>
      <w:pPr>
        <w:pStyle w:val="BodyText"/>
      </w:pPr>
      <w:r>
        <w:rPr>
          <w:bCs/>
          <w:b/>
        </w:rPr>
        <w:t xml:space="preserve">Senior Reservoir Engineer | Copepsa (Corporación Petrolera del Estado de Zulia)</w:t>
      </w:r>
      <w:r>
        <w:br/>
      </w:r>
      <w:r>
        <w:t xml:space="preserve">Maracaibo, Venezuela</w:t>
      </w:r>
      <w:r>
        <w:br/>
      </w:r>
      <w:r>
        <w:t xml:space="preserve">June 2010 – December 2014</w:t>
      </w:r>
      <w:r>
        <w:br/>
      </w:r>
      <w:r>
        <w:t xml:space="preserve">- Managed reservoir modeling projects for the Maracaibo Basin, utilizing Petrel and Eclipse software to enhance recovery rates.</w:t>
      </w:r>
      <w:r>
        <w:br/>
      </w:r>
      <w:r>
        <w:t xml:space="preserve">- Conducted field development planning for new oil fields, resulting in a $50 million increase in annual revenue.</w:t>
      </w:r>
      <w:r>
        <w:br/>
      </w:r>
      <w:r>
        <w:t xml:space="preserve">- Mentored junior engineers and organized training sessions on modern petroleum engineering practices tailored to Venezuela’s unique geology.</w:t>
      </w:r>
    </w:p>
    <w:p>
      <w:pPr>
        <w:pStyle w:val="BodyText"/>
      </w:pPr>
      <w:r>
        <w:rPr>
          <w:bCs/>
          <w:b/>
        </w:rPr>
        <w:t xml:space="preserve">Junior Engineer | YPFB (Yacimientos Petrolíferos Fiscales Bolivianos)</w:t>
      </w:r>
      <w:r>
        <w:br/>
      </w:r>
      <w:r>
        <w:t xml:space="preserve">La Paz, Bolivia</w:t>
      </w:r>
      <w:r>
        <w:br/>
      </w:r>
      <w:r>
        <w:t xml:space="preserve">January 2007 – May 2010</w:t>
      </w:r>
      <w:r>
        <w:br/>
      </w:r>
      <w:r>
        <w:t xml:space="preserve">- Assisted in the design of drilling programs for deepwater reserves, contributing to a 15% improvement in well efficiency.</w:t>
      </w:r>
      <w:r>
        <w:br/>
      </w:r>
      <w:r>
        <w:t xml:space="preserve">- Analyzed production data to identify underperforming wells and proposed corrective measures, boosting overall field productivity.</w:t>
      </w:r>
    </w:p>
    <w:bookmarkEnd w:id="23"/>
    <w:bookmarkStart w:id="24" w:name="technical-skills"/>
    <w:p>
      <w:pPr>
        <w:pStyle w:val="Heading3"/>
      </w:pPr>
      <w:r>
        <w:rPr>
          <w:bCs/>
          <w:b/>
        </w:rPr>
        <w:t xml:space="preserve">Technical Skills</w:t>
      </w:r>
    </w:p>
    <w:p>
      <w:pPr>
        <w:numPr>
          <w:ilvl w:val="0"/>
          <w:numId w:val="1001"/>
        </w:numPr>
        <w:pStyle w:val="Compact"/>
      </w:pPr>
      <w:r>
        <w:t xml:space="preserve">Reservoir Simulation (Eclipse, Petrel)</w:t>
      </w:r>
    </w:p>
    <w:p>
      <w:pPr>
        <w:numPr>
          <w:ilvl w:val="0"/>
          <w:numId w:val="1001"/>
        </w:numPr>
        <w:pStyle w:val="Compact"/>
      </w:pPr>
      <w:r>
        <w:t xml:space="preserve">Drilling and Production Operations</w:t>
      </w:r>
    </w:p>
    <w:p>
      <w:pPr>
        <w:numPr>
          <w:ilvl w:val="0"/>
          <w:numId w:val="1001"/>
        </w:numPr>
        <w:pStyle w:val="Compact"/>
      </w:pPr>
      <w:r>
        <w:t xml:space="preserve">Enhanced Oil Recovery (EOR) Techniques</w:t>
      </w:r>
    </w:p>
    <w:p>
      <w:pPr>
        <w:numPr>
          <w:ilvl w:val="0"/>
          <w:numId w:val="1001"/>
        </w:numPr>
        <w:pStyle w:val="Compact"/>
      </w:pPr>
      <w:r>
        <w:t xml:space="preserve">Petroleum Geology and Seismic Interpretation</w:t>
      </w:r>
    </w:p>
    <w:p>
      <w:pPr>
        <w:numPr>
          <w:ilvl w:val="0"/>
          <w:numId w:val="1001"/>
        </w:numPr>
        <w:pStyle w:val="Compact"/>
      </w:pPr>
      <w:r>
        <w:t xml:space="preserve">Safety Management Systems (SMS)</w:t>
      </w:r>
    </w:p>
    <w:p>
      <w:pPr>
        <w:numPr>
          <w:ilvl w:val="0"/>
          <w:numId w:val="1001"/>
        </w:numPr>
        <w:pStyle w:val="Compact"/>
      </w:pPr>
      <w:r>
        <w:t xml:space="preserve">Project Management (PMP Certification)</w:t>
      </w:r>
    </w:p>
    <w:bookmarkEnd w:id="24"/>
    <w:bookmarkStart w:id="25" w:name="software-proficiency"/>
    <w:p>
      <w:pPr>
        <w:pStyle w:val="Heading3"/>
      </w:pPr>
      <w:r>
        <w:rPr>
          <w:bCs/>
          <w:b/>
        </w:rPr>
        <w:t xml:space="preserve">Software Proficiency</w:t>
      </w:r>
    </w:p>
    <w:p>
      <w:pPr>
        <w:numPr>
          <w:ilvl w:val="0"/>
          <w:numId w:val="1002"/>
        </w:numPr>
        <w:pStyle w:val="Compact"/>
      </w:pPr>
      <w:r>
        <w:t xml:space="preserve">ArcGIS for Geospatial Analysis</w:t>
      </w:r>
    </w:p>
    <w:p>
      <w:pPr>
        <w:numPr>
          <w:ilvl w:val="0"/>
          <w:numId w:val="1002"/>
        </w:numPr>
        <w:pStyle w:val="Compact"/>
      </w:pPr>
      <w:r>
        <w:t xml:space="preserve">AutoCAD for Well Planning</w:t>
      </w:r>
    </w:p>
    <w:p>
      <w:pPr>
        <w:numPr>
          <w:ilvl w:val="0"/>
          <w:numId w:val="1002"/>
        </w:numPr>
        <w:pStyle w:val="Compact"/>
      </w:pPr>
      <w:r>
        <w:t xml:space="preserve">MATLAB for Data Analysis</w:t>
      </w:r>
    </w:p>
    <w:p>
      <w:pPr>
        <w:numPr>
          <w:ilvl w:val="0"/>
          <w:numId w:val="1002"/>
        </w:numPr>
        <w:pStyle w:val="Compact"/>
      </w:pPr>
      <w:r>
        <w:t xml:space="preserve">SAP and Oracle ERP Systems</w:t>
      </w:r>
    </w:p>
    <w:bookmarkEnd w:id="25"/>
    <w:bookmarkStart w:id="26" w:name="languages"/>
    <w:p>
      <w:pPr>
        <w:pStyle w:val="Heading3"/>
      </w:pPr>
      <w:r>
        <w:rPr>
          <w:bCs/>
          <w:b/>
        </w:rPr>
        <w:t xml:space="preserve">Languages</w:t>
      </w:r>
    </w:p>
    <w:p>
      <w:pPr>
        <w:pStyle w:val="FirstParagraph"/>
      </w:pPr>
      <w:r>
        <w:t xml:space="preserve">Spanish (native), English (fluent – TOEFL 110), Portuguese (basic)</w:t>
      </w:r>
    </w:p>
    <w:bookmarkEnd w:id="26"/>
    <w:bookmarkStart w:id="27" w:name="certifications"/>
    <w:p>
      <w:pPr>
        <w:pStyle w:val="Heading3"/>
      </w:pPr>
      <w:r>
        <w:rPr>
          <w:bCs/>
          <w:b/>
        </w:rPr>
        <w:t xml:space="preserve">Certifications</w:t>
      </w:r>
    </w:p>
    <w:p>
      <w:pPr>
        <w:numPr>
          <w:ilvl w:val="0"/>
          <w:numId w:val="1003"/>
        </w:numPr>
        <w:pStyle w:val="Compact"/>
      </w:pPr>
      <w:r>
        <w:t xml:space="preserve">Society of Petroleum Engineers (SPE) Member, 2012 – Present</w:t>
      </w:r>
    </w:p>
    <w:p>
      <w:pPr>
        <w:numPr>
          <w:ilvl w:val="0"/>
          <w:numId w:val="1003"/>
        </w:numPr>
        <w:pStyle w:val="Compact"/>
      </w:pPr>
      <w:r>
        <w:t xml:space="preserve">Project Management Professional (PMP), PMI, 2018</w:t>
      </w:r>
    </w:p>
    <w:p>
      <w:pPr>
        <w:numPr>
          <w:ilvl w:val="0"/>
          <w:numId w:val="1003"/>
        </w:numPr>
        <w:pStyle w:val="Compact"/>
      </w:pPr>
      <w:r>
        <w:t xml:space="preserve">HSE (Health, Safety, and Environment) Certification – Venezuela Ministry of Energy, 2016</w:t>
      </w:r>
    </w:p>
    <w:p>
      <w:pPr>
        <w:numPr>
          <w:ilvl w:val="0"/>
          <w:numId w:val="1003"/>
        </w:numPr>
        <w:pStyle w:val="Compact"/>
      </w:pPr>
      <w:r>
        <w:t xml:space="preserve">Advanced Reservoir Simulation Workshop – SPE, 2019</w:t>
      </w:r>
    </w:p>
    <w:bookmarkEnd w:id="27"/>
    <w:bookmarkStart w:id="28" w:name="key-projects-in-venezuela-caracas"/>
    <w:p>
      <w:pPr>
        <w:pStyle w:val="Heading3"/>
      </w:pPr>
      <w:r>
        <w:rPr>
          <w:bCs/>
          <w:b/>
        </w:rPr>
        <w:t xml:space="preserve">Key Projects in Venezuela Caracas</w:t>
      </w:r>
    </w:p>
    <w:p>
      <w:pPr>
        <w:pStyle w:val="FirstParagraph"/>
      </w:pPr>
      <w:r>
        <w:rPr>
          <w:bCs/>
          <w:b/>
        </w:rPr>
        <w:t xml:space="preserve">Orinoco Belt Development Initiative (2018–2021)</w:t>
      </w:r>
      <w:r>
        <w:br/>
      </w:r>
      <w:r>
        <w:t xml:space="preserve">Led a multidisciplinary team to optimize steam-assisted gravity drainage (SAGD) operations, reducing energy consumption by 20% and increasing heavy oil recovery rates. This project was pivotal in supporting Venezuela’s strategic goal of expanding its crude oil production capacity.</w:t>
      </w:r>
    </w:p>
    <w:p>
      <w:pPr>
        <w:pStyle w:val="BodyText"/>
      </w:pPr>
      <w:r>
        <w:rPr>
          <w:bCs/>
          <w:b/>
        </w:rPr>
        <w:t xml:space="preserve">Caracas Urban Drilling Optimization (2016)</w:t>
      </w:r>
      <w:r>
        <w:br/>
      </w:r>
      <w:r>
        <w:t xml:space="preserve">Designed a drilling program to minimize environmental impact in densely populated areas, integrating real-time monitoring systems to ensure compliance with local regulations. The project received recognition from the Venezuelan Association of Petroleum Engineers (AEPE) for its innovative approach.</w:t>
      </w:r>
    </w:p>
    <w:p>
      <w:pPr>
        <w:pStyle w:val="BodyText"/>
      </w:pPr>
      <w:r>
        <w:rPr>
          <w:bCs/>
          <w:b/>
        </w:rPr>
        <w:t xml:space="preserve">PDVSA Digital Transformation (2020–2023)</w:t>
      </w:r>
      <w:r>
        <w:br/>
      </w:r>
      <w:r>
        <w:t xml:space="preserve">Implemented IoT-based sensors for real-time production monitoring in Caracas’ offshore fields, enhancing decision-making processes and reducing downtime by 15%.</w:t>
      </w:r>
    </w:p>
    <w:bookmarkEnd w:id="28"/>
    <w:bookmarkStart w:id="29" w:name="references"/>
    <w:p>
      <w:pPr>
        <w:pStyle w:val="Heading3"/>
      </w:pPr>
      <w:r>
        <w:rPr>
          <w:bCs/>
          <w:b/>
        </w:rPr>
        <w:t xml:space="preserve">References</w:t>
      </w:r>
    </w:p>
    <w:p>
      <w:pPr>
        <w:pStyle w:val="FirstParagraph"/>
      </w:pPr>
      <w:r>
        <w:t xml:space="preserve">Available upon request. Please contact me at juan.mendez.petro@gmail.com for details.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2025-12-03T18:51:51Z</dcterms:created>
  <dcterms:modified xsi:type="dcterms:W3CDTF">2025-12-03T18:51:51Z</dcterms:modified>
</cp:coreProperties>
</file>

<file path=docProps/custom.xml><?xml version="1.0" encoding="utf-8"?>
<Properties xmlns="http://schemas.openxmlformats.org/officeDocument/2006/custom-properties" xmlns:vt="http://schemas.openxmlformats.org/officeDocument/2006/docPropsVTypes"/>
</file>