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Pharmacist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e126adf633090ae5e1dc10b223a80682d54b430"/>
    <w:p>
      <w:pPr>
        <w:pStyle w:val="Heading1"/>
      </w:pPr>
      <w:r>
        <w:t xml:space="preserve">Curriculum Vitae of a Pharmacist in DR Congo Kinshasa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care, drug management, and community health in DR Congo Kinshasa. Committed to improving public health through ethical practices, patient education, and collaboration with local healthcare providers. Proven ability to work in resource-constrained environments while maintaining high standards of service delivery.</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w:t>
      </w:r>
      <w:r>
        <w:t xml:space="preserve">– [University Name], Kinshasa, DR Congo</w:t>
      </w:r>
    </w:p>
    <w:p>
      <w:pPr>
        <w:numPr>
          <w:ilvl w:val="0"/>
          <w:numId w:val="1001"/>
        </w:numPr>
        <w:pStyle w:val="Compact"/>
      </w:pPr>
      <w:r>
        <w:rPr>
          <w:bCs/>
          <w:b/>
        </w:rPr>
        <w:t xml:space="preserve">Certificate in Pharmaceutical Management</w:t>
      </w:r>
      <w:r>
        <w:t xml:space="preserve"> </w:t>
      </w:r>
      <w:r>
        <w:t xml:space="preserve">– [Institution Name], Kinshasa, DR Congo</w:t>
      </w:r>
    </w:p>
    <w:bookmarkEnd w:id="22"/>
    <w:bookmarkStart w:id="25" w:name="work-experience"/>
    <w:p>
      <w:pPr>
        <w:pStyle w:val="Heading2"/>
      </w:pPr>
      <w:r>
        <w:t xml:space="preserve">Work Experience</w:t>
      </w:r>
    </w:p>
    <w:bookmarkStart w:id="23" w:name="X0664edf0a7b633c1367c5c4939fd06951edf933"/>
    <w:p>
      <w:pPr>
        <w:pStyle w:val="Heading3"/>
      </w:pPr>
      <w:r>
        <w:rPr>
          <w:bCs/>
          <w:b/>
        </w:rPr>
        <w:t xml:space="preserve">Senior Pharmacist</w:t>
      </w:r>
      <w:r>
        <w:t xml:space="preserve"> </w:t>
      </w:r>
      <w:r>
        <w:t xml:space="preserve">– [Hospital/Pharmacy Name], Kinshasa, DR Congo (Year – Present)</w:t>
      </w:r>
    </w:p>
    <w:p>
      <w:pPr>
        <w:numPr>
          <w:ilvl w:val="0"/>
          <w:numId w:val="1002"/>
        </w:numPr>
        <w:pStyle w:val="Compact"/>
      </w:pPr>
      <w:r>
        <w:t xml:space="preserve">Managed daily operations of the pharmacy, including prescription verification, drug dispensing, and inventory management.</w:t>
      </w:r>
    </w:p>
    <w:p>
      <w:pPr>
        <w:numPr>
          <w:ilvl w:val="0"/>
          <w:numId w:val="1002"/>
        </w:numPr>
        <w:pStyle w:val="Compact"/>
      </w:pPr>
      <w:r>
        <w:t xml:space="preserve">Provided patient counseling on medication usage, side effects, and adherence to treatment plans in multiple local languages.</w:t>
      </w:r>
    </w:p>
    <w:p>
      <w:pPr>
        <w:numPr>
          <w:ilvl w:val="0"/>
          <w:numId w:val="1002"/>
        </w:numPr>
        <w:pStyle w:val="Compact"/>
      </w:pPr>
      <w:r>
        <w:t xml:space="preserve">Collaborated with physicians to optimize drug therapies and ensure safe medication practices.</w:t>
      </w:r>
    </w:p>
    <w:p>
      <w:pPr>
        <w:numPr>
          <w:ilvl w:val="0"/>
          <w:numId w:val="1002"/>
        </w:numPr>
        <w:pStyle w:val="Compact"/>
      </w:pPr>
      <w:r>
        <w:t xml:space="preserve">Conducted training sessions for junior pharmacists on pharmaceutical regulations specific to DR Congo Kinshasa.</w:t>
      </w:r>
    </w:p>
    <w:bookmarkEnd w:id="23"/>
    <w:bookmarkStart w:id="24" w:name="X99eb0577c69eabcf8fe9e859201bba7b75371b1"/>
    <w:p>
      <w:pPr>
        <w:pStyle w:val="Heading3"/>
      </w:pPr>
      <w:r>
        <w:rPr>
          <w:bCs/>
          <w:b/>
        </w:rPr>
        <w:t xml:space="preserve">Pharmacist</w:t>
      </w:r>
      <w:r>
        <w:t xml:space="preserve"> </w:t>
      </w:r>
      <w:r>
        <w:t xml:space="preserve">– [Community Pharmacy Name], Kinshasa, DR Congo (Year – Year)</w:t>
      </w:r>
    </w:p>
    <w:p>
      <w:pPr>
        <w:numPr>
          <w:ilvl w:val="0"/>
          <w:numId w:val="1003"/>
        </w:numPr>
        <w:pStyle w:val="Compact"/>
      </w:pPr>
      <w:r>
        <w:t xml:space="preserve">Operated a community pharmacy serving over 500 patients monthly, emphasizing accessibility and affordability of medicines.</w:t>
      </w:r>
    </w:p>
    <w:p>
      <w:pPr>
        <w:numPr>
          <w:ilvl w:val="0"/>
          <w:numId w:val="1003"/>
        </w:numPr>
        <w:pStyle w:val="Compact"/>
      </w:pPr>
      <w:r>
        <w:t xml:space="preserve">Implemented strategies to reduce medication errors and improve patient satisfaction in a high-demand urban setting.</w:t>
      </w:r>
    </w:p>
    <w:p>
      <w:pPr>
        <w:numPr>
          <w:ilvl w:val="0"/>
          <w:numId w:val="1003"/>
        </w:numPr>
        <w:pStyle w:val="Compact"/>
      </w:pPr>
      <w:r>
        <w:t xml:space="preserve">Participated in public health campaigns to raise awareness about disease prevention and proper drug use.</w:t>
      </w:r>
    </w:p>
    <w:bookmarkEnd w:id="24"/>
    <w:bookmarkEnd w:id="25"/>
    <w:bookmarkStart w:id="26" w:name="skills"/>
    <w:p>
      <w:pPr>
        <w:pStyle w:val="Heading2"/>
      </w:pPr>
      <w:r>
        <w:t xml:space="preserve">Skills</w:t>
      </w:r>
    </w:p>
    <w:p>
      <w:pPr>
        <w:numPr>
          <w:ilvl w:val="0"/>
          <w:numId w:val="1004"/>
        </w:numPr>
        <w:pStyle w:val="Compact"/>
      </w:pPr>
      <w:r>
        <w:t xml:space="preserve">Expertise in pharmaceutical calculations, compounding, and drug formulation.</w:t>
      </w:r>
    </w:p>
    <w:p>
      <w:pPr>
        <w:numPr>
          <w:ilvl w:val="0"/>
          <w:numId w:val="1004"/>
        </w:numPr>
        <w:pStyle w:val="Compact"/>
      </w:pPr>
      <w:r>
        <w:t xml:space="preserve">Proficiency in using pharmacy management software (e.g., [Software Name]) and inventory systems.</w:t>
      </w:r>
    </w:p>
    <w:p>
      <w:pPr>
        <w:numPr>
          <w:ilvl w:val="0"/>
          <w:numId w:val="1004"/>
        </w:numPr>
        <w:pStyle w:val="Compact"/>
      </w:pPr>
      <w:r>
        <w:t xml:space="preserve">Strong knowledge of DR Congo’s pharmaceutical regulations and licensing requirements.</w:t>
      </w:r>
    </w:p>
    <w:p>
      <w:pPr>
        <w:numPr>
          <w:ilvl w:val="0"/>
          <w:numId w:val="1004"/>
        </w:numPr>
        <w:pStyle w:val="Compact"/>
      </w:pPr>
      <w:r>
        <w:t xml:space="preserve">Cross-cultural communication skills, fluent in French, Lingala, and Kongo.</w:t>
      </w:r>
    </w:p>
    <w:p>
      <w:pPr>
        <w:numPr>
          <w:ilvl w:val="0"/>
          <w:numId w:val="1004"/>
        </w:numPr>
        <w:pStyle w:val="Compact"/>
      </w:pPr>
      <w:r>
        <w:t xml:space="preserve">Ability to work under pressure in dynamic healthcare environments typical of Kinshasa.</w:t>
      </w:r>
    </w:p>
    <w:bookmarkEnd w:id="26"/>
    <w:bookmarkStart w:id="27" w:name="certifications"/>
    <w:p>
      <w:pPr>
        <w:pStyle w:val="Heading2"/>
      </w:pPr>
      <w:r>
        <w:t xml:space="preserve">Certifications</w:t>
      </w:r>
    </w:p>
    <w:p>
      <w:pPr>
        <w:numPr>
          <w:ilvl w:val="0"/>
          <w:numId w:val="1005"/>
        </w:numPr>
        <w:pStyle w:val="Compact"/>
      </w:pPr>
      <w:r>
        <w:rPr>
          <w:bCs/>
          <w:b/>
        </w:rPr>
        <w:t xml:space="preserve">Pharmacist License</w:t>
      </w:r>
      <w:r>
        <w:t xml:space="preserve"> </w:t>
      </w:r>
      <w:r>
        <w:t xml:space="preserve">– Ministry of Health, DR Congo (Year)</w:t>
      </w:r>
    </w:p>
    <w:p>
      <w:pPr>
        <w:numPr>
          <w:ilvl w:val="0"/>
          <w:numId w:val="1005"/>
        </w:numPr>
        <w:pStyle w:val="Compact"/>
      </w:pPr>
      <w:r>
        <w:rPr>
          <w:bCs/>
          <w:b/>
        </w:rPr>
        <w:t xml:space="preserve">CPR and First Aid Certification</w:t>
      </w:r>
      <w:r>
        <w:t xml:space="preserve"> </w:t>
      </w:r>
      <w:r>
        <w:t xml:space="preserve">– [Institution Name], Kinshasa, DR Congo (Year)</w:t>
      </w:r>
    </w:p>
    <w:p>
      <w:pPr>
        <w:numPr>
          <w:ilvl w:val="0"/>
          <w:numId w:val="1005"/>
        </w:numPr>
        <w:pStyle w:val="Compact"/>
      </w:pPr>
      <w:r>
        <w:rPr>
          <w:bCs/>
          <w:b/>
        </w:rPr>
        <w:t xml:space="preserve">Continuing Education in HIV/AIDS Medication Management</w:t>
      </w:r>
      <w:r>
        <w:t xml:space="preserve"> </w:t>
      </w:r>
      <w:r>
        <w:t xml:space="preserve">– [Organization Name], Kinshasa, DR Congo (Year)</w:t>
      </w:r>
    </w:p>
    <w:bookmarkEnd w:id="27"/>
    <w:bookmarkStart w:id="28" w:name="languages"/>
    <w:p>
      <w:pPr>
        <w:pStyle w:val="Heading2"/>
      </w:pPr>
      <w:r>
        <w:t xml:space="preserve">Languages</w:t>
      </w:r>
    </w:p>
    <w:p>
      <w:pPr>
        <w:numPr>
          <w:ilvl w:val="0"/>
          <w:numId w:val="1006"/>
        </w:numPr>
        <w:pStyle w:val="Compact"/>
      </w:pPr>
      <w:r>
        <w:t xml:space="preserve">French – Native proficiency</w:t>
      </w:r>
    </w:p>
    <w:p>
      <w:pPr>
        <w:numPr>
          <w:ilvl w:val="0"/>
          <w:numId w:val="1006"/>
        </w:numPr>
        <w:pStyle w:val="Compact"/>
      </w:pPr>
      <w:r>
        <w:t xml:space="preserve">Lingala – Fluent</w:t>
      </w:r>
    </w:p>
    <w:p>
      <w:pPr>
        <w:numPr>
          <w:ilvl w:val="0"/>
          <w:numId w:val="1006"/>
        </w:numPr>
        <w:pStyle w:val="Compact"/>
      </w:pPr>
      <w:r>
        <w:t xml:space="preserve">Kongo – Proficient</w:t>
      </w:r>
    </w:p>
    <w:bookmarkEnd w:id="28"/>
    <w:bookmarkStart w:id="29" w:name="additional-information"/>
    <w:p>
      <w:pPr>
        <w:pStyle w:val="Heading2"/>
      </w:pPr>
      <w:r>
        <w:t xml:space="preserve">Additional Information</w:t>
      </w:r>
    </w:p>
    <w:p>
      <w:pPr>
        <w:pStyle w:val="FirstParagraph"/>
      </w:pPr>
      <w:r>
        <w:t xml:space="preserve">Active member of the Association des Pharmaciens du Congo (APC), which advocates for pharmaceutical excellence in DR Congo. Regularly participates in seminars and workshops to stay updated on global and local advancements in pharmacy practice.</w:t>
      </w:r>
    </w:p>
    <w:p>
      <w:pPr>
        <w:pStyle w:val="BodyText"/>
      </w:pPr>
      <w:r>
        <w:t xml:space="preserve">Volunteer pharmacist at [NGO Name], providing free medication and health education to underserved communities in Kinshasa.</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Curriculum Vitae is tailored for a Pharmacist in DR Congo Kinshasa, emphasizing local expertise and dedication to healthcare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Pharmacist in DR Congo Kinshasa</dc:title>
  <dc:creator/>
  <cp:keywords/>
  <dcterms:created xsi:type="dcterms:W3CDTF">2026-05-01T16:55:58Z</dcterms:created>
  <dcterms:modified xsi:type="dcterms:W3CDTF">2026-05-01T16:55:58Z</dcterms:modified>
</cp:coreProperties>
</file>

<file path=docProps/custom.xml><?xml version="1.0" encoding="utf-8"?>
<Properties xmlns="http://schemas.openxmlformats.org/officeDocument/2006/custom-properties" xmlns:vt="http://schemas.openxmlformats.org/officeDocument/2006/docPropsVTypes"/>
</file>